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8C34" w14:textId="77777777" w:rsidR="00906FF6" w:rsidRDefault="00D8385B">
      <w:pPr>
        <w:spacing w:after="80"/>
      </w:pPr>
      <w:r>
        <w:rPr>
          <w:b/>
          <w:bCs/>
          <w:caps/>
          <w:color w:val="888888"/>
          <w:sz w:val="20"/>
          <w:szCs w:val="20"/>
        </w:rPr>
        <w:t>Xzistor LAB</w:t>
      </w:r>
    </w:p>
    <w:p w14:paraId="0B4987A0" w14:textId="77777777" w:rsidR="00906FF6" w:rsidRDefault="00D8385B">
      <w:pPr>
        <w:pBdr>
          <w:bottom w:val="single" w:sz="6" w:space="1" w:color="1F3864"/>
        </w:pBdr>
        <w:spacing w:after="200"/>
      </w:pPr>
      <w:r>
        <w:rPr>
          <w:b/>
          <w:bCs/>
          <w:color w:val="1F3864"/>
          <w:sz w:val="44"/>
          <w:szCs w:val="44"/>
        </w:rPr>
        <w:t>Learning to Think: Agent Experiments with the Xzistor Mathematical Model of Mind</w:t>
      </w:r>
    </w:p>
    <w:p w14:paraId="1EE4CBB6" w14:textId="77777777" w:rsidR="00906FF6" w:rsidRDefault="00D8385B">
      <w:pPr>
        <w:spacing w:after="180" w:line="280" w:lineRule="auto"/>
        <w:jc w:val="both"/>
      </w:pPr>
      <w:r>
        <w:rPr>
          <w:i/>
          <w:iCs/>
        </w:rPr>
        <w:t xml:space="preserve">A first-hand account of Threading experiments conducted on the virtual agent Simmy and the physical robot </w:t>
      </w:r>
      <w:proofErr w:type="spellStart"/>
      <w:r>
        <w:rPr>
          <w:i/>
          <w:iCs/>
        </w:rPr>
        <w:t>Troopy</w:t>
      </w:r>
      <w:proofErr w:type="spellEnd"/>
      <w:r>
        <w:rPr>
          <w:i/>
          <w:iCs/>
        </w:rPr>
        <w:t>, with an explanation of how the Xzistor brain model defines Thinking as a contextually constrained stream of association retrieval operating across a four-mode continuum.</w:t>
      </w:r>
    </w:p>
    <w:p w14:paraId="4A67BCA4" w14:textId="77777777" w:rsidR="00906FF6" w:rsidRDefault="00906FF6">
      <w:pPr>
        <w:spacing w:after="120"/>
      </w:pPr>
    </w:p>
    <w:p w14:paraId="08BCA9E9" w14:textId="77777777" w:rsidR="00906FF6" w:rsidRDefault="00D8385B">
      <w:pPr>
        <w:spacing w:after="180" w:line="280" w:lineRule="auto"/>
        <w:jc w:val="both"/>
      </w:pPr>
      <w:r>
        <w:rPr>
          <w:b/>
          <w:bCs/>
        </w:rPr>
        <w:t xml:space="preserve">Author: </w:t>
      </w:r>
      <w:r>
        <w:t>Rocco Van Schalkwyk</w:t>
      </w:r>
    </w:p>
    <w:p w14:paraId="48CF0A50" w14:textId="77777777" w:rsidR="00906FF6" w:rsidRDefault="00D8385B">
      <w:pPr>
        <w:spacing w:after="180" w:line="280" w:lineRule="auto"/>
        <w:jc w:val="both"/>
      </w:pPr>
      <w:r>
        <w:rPr>
          <w:b/>
          <w:bCs/>
        </w:rPr>
        <w:t xml:space="preserve">Affiliation: </w:t>
      </w:r>
      <w:r>
        <w:t>Xzistor LAB, Bristol, United Kingdom</w:t>
      </w:r>
    </w:p>
    <w:p w14:paraId="49CB8185" w14:textId="77777777" w:rsidR="00906FF6" w:rsidRDefault="00D8385B">
      <w:pPr>
        <w:spacing w:after="180" w:line="280" w:lineRule="auto"/>
        <w:jc w:val="both"/>
      </w:pPr>
      <w:r>
        <w:rPr>
          <w:b/>
          <w:bCs/>
        </w:rPr>
        <w:t xml:space="preserve">Contact: </w:t>
      </w:r>
      <w:proofErr w:type="gramStart"/>
      <w:r>
        <w:t>rocco.vanschalkwyk@xzistor.com  |</w:t>
      </w:r>
      <w:proofErr w:type="gramEnd"/>
      <w:r>
        <w:t xml:space="preserve">  www.xzistor.com</w:t>
      </w:r>
    </w:p>
    <w:p w14:paraId="1F3498B8" w14:textId="77777777" w:rsidR="00906FF6" w:rsidRDefault="00906FF6">
      <w:pPr>
        <w:spacing w:after="120"/>
      </w:pPr>
    </w:p>
    <w:p w14:paraId="3FD396AC" w14:textId="77777777" w:rsidR="00906FF6" w:rsidRDefault="00D8385B">
      <w:pPr>
        <w:pStyle w:val="Heading1"/>
      </w:pPr>
      <w:r>
        <w:t>Abstract</w:t>
      </w:r>
    </w:p>
    <w:p w14:paraId="3348176E" w14:textId="77777777" w:rsidR="00906FF6" w:rsidRDefault="00D8385B">
      <w:pPr>
        <w:spacing w:after="180" w:line="280" w:lineRule="auto"/>
        <w:jc w:val="both"/>
      </w:pPr>
      <w:r>
        <w:t>This document provides a first-hand account by Rocco Van Schalkwyk, developer of the Xzistor Mathematical Model of Mind, of experiments conducted at the Xzistor LAB to demonstrate how Xzistor agents learn to think. Building on the hunger navigation demonstrations described in the companion document Learning to Navigate, this paper focuses on Threading: the Xzistor brain model’s mechanism for mind wandering, directed thinking, and problem-solving through contextually constrained association retrieval.</w:t>
      </w:r>
    </w:p>
    <w:p w14:paraId="6FB7B3B8" w14:textId="77777777" w:rsidR="00906FF6" w:rsidRDefault="00D8385B">
      <w:pPr>
        <w:spacing w:after="180" w:line="280" w:lineRule="auto"/>
        <w:jc w:val="both"/>
      </w:pPr>
      <w:r>
        <w:t xml:space="preserve">The document explains Threading as a continuous four-mode spectrum rather than a binary switch. The four modes are: (1) Undirected Threading — the computational equivalent of mind-wandering or daydreaming, active when no Prime Drive exceeds the activation threshold </w:t>
      </w:r>
      <w:proofErr w:type="spellStart"/>
      <w:r>
        <w:t>θact</w:t>
      </w:r>
      <w:proofErr w:type="spellEnd"/>
      <w:r>
        <w:t xml:space="preserve"> = 0.10; (2) Partially Directed Threading — the goal-identification phase (WHAT to pursue) that begins the moment a drive becomes detectable; (3) Directed Threading — purposive inference and route-finding (HOW to achieve the goal) when no high-confidence anchor-state match is available; and (4) No Threading — automatic habit-like execution when the anchor-state match exceeds 90% Correlation Sensitivity. The mechanism is formally parameterised by Focus(t) = ES_PD(t), the prime drive error signal, which g</w:t>
      </w:r>
      <w:r>
        <w:t>overns the aperture of the association search at every cycle.</w:t>
      </w:r>
    </w:p>
    <w:p w14:paraId="75769519" w14:textId="77777777" w:rsidR="00906FF6" w:rsidRDefault="00D8385B">
      <w:pPr>
        <w:spacing w:after="180" w:line="280" w:lineRule="auto"/>
        <w:jc w:val="both"/>
      </w:pPr>
      <w:r>
        <w:t xml:space="preserve">The document illustrates these mechanisms through the detailed case of a human subject, Mary, whose experience at a coffee shop demonstrates the full Threading cycle. A parallel experiment conducted with the physical Xzistor robot </w:t>
      </w:r>
      <w:proofErr w:type="spellStart"/>
      <w:r>
        <w:t>Troopy</w:t>
      </w:r>
      <w:proofErr w:type="spellEnd"/>
      <w:r>
        <w:t xml:space="preserve"> demonstrates that the same computational mechanisms produce equivalent behavioural outcomes in a real physical agent. Post-hoc biological correspondences with the Default Mode Network, hippocampal replay, theta-frequency dynamics, dopaminergic prediction error, and the locus coeruleus–norepinephrine gain system are documented.</w:t>
      </w:r>
    </w:p>
    <w:p w14:paraId="6142D8A4" w14:textId="77777777" w:rsidR="00906FF6" w:rsidRDefault="00906FF6">
      <w:pPr>
        <w:spacing w:after="120"/>
      </w:pPr>
    </w:p>
    <w:p w14:paraId="5C7DEF75" w14:textId="77777777" w:rsidR="00906FF6" w:rsidRDefault="00D8385B">
      <w:pPr>
        <w:pStyle w:val="Heading1"/>
      </w:pPr>
      <w:r>
        <w:t>1.  Background: Threading in the Xzistor Mathematical Model of Mind</w:t>
      </w:r>
    </w:p>
    <w:p w14:paraId="66583A36" w14:textId="77777777" w:rsidR="00906FF6" w:rsidRDefault="00D8385B">
      <w:pPr>
        <w:pStyle w:val="Heading2"/>
      </w:pPr>
      <w:proofErr w:type="gramStart"/>
      <w:r>
        <w:t>1.1  What</w:t>
      </w:r>
      <w:proofErr w:type="gramEnd"/>
      <w:r>
        <w:t xml:space="preserve"> Threading Is — and What It Is Not</w:t>
      </w:r>
    </w:p>
    <w:p w14:paraId="61BE1A3C" w14:textId="77777777" w:rsidR="00906FF6" w:rsidRDefault="00D8385B">
      <w:pPr>
        <w:spacing w:after="180" w:line="280" w:lineRule="auto"/>
        <w:jc w:val="both"/>
      </w:pPr>
      <w:r>
        <w:t>The term Threading, as defined by the Xzistor Mathematical Model of Mind, has a specific and carefully bounded technical meaning that must be distinguished from its use in computer science. In computing, threading refers to the concurrent execution of multiple instruction sequences within a single process — a parallel processing construct. Xzistor Threading is a serial, sequential process: a mechanism by which the Linking Algorithm — the brain model’s executive controller — is continuously supplied with can</w:t>
      </w:r>
      <w:r>
        <w:t>didate Associations drawn from the Association Database (AD) one at a time. Each retrieved Association’s sensory representations and somatosensory emotions are re-evoked in the Executive Control Buffer (ECB), and the content of that re-evocation seeds the next search. The process is a chain, a stream, a thread in the literary rather than the computational sense.</w:t>
      </w:r>
    </w:p>
    <w:p w14:paraId="550149DC" w14:textId="77777777" w:rsidR="00906FF6" w:rsidRDefault="00D8385B">
      <w:pPr>
        <w:spacing w:after="180" w:line="280" w:lineRule="auto"/>
        <w:jc w:val="both"/>
      </w:pPr>
      <w:r>
        <w:t>Threading is the Xzistor brain model’s principal functional explanation of what biological neuroscience calls the Default Mode Network (DMN): the network active during internally directed mental activity, mind wandering, autobiographical memory retrieval, and prospective thinking. Threading is also the model’s computational account of thinking itself. What humans call thinking — the deliberate, purposive mental activity of working through a problem — is, in the Xzistor model, the directed modality of Thread</w:t>
      </w:r>
      <w:r>
        <w:t xml:space="preserve">ing: a contextually constrained search for associations whose stored somatosensory emotions and effector motion commands offer the best available inference about how to resolve a current drive deficit. No separate reasoning module is required. Thinking emerges from the same association retrieval mechanism that underlies daydreaming, with emotional urgency as its constraining force. The XMMM therefore characterises all higher cognition as fundamentally </w:t>
      </w:r>
      <w:proofErr w:type="gramStart"/>
      <w:r>
        <w:t>emotion-centric</w:t>
      </w:r>
      <w:proofErr w:type="gramEnd"/>
      <w:r>
        <w:t>.</w:t>
      </w:r>
    </w:p>
    <w:p w14:paraId="2D7B6380" w14:textId="77777777" w:rsidR="00906FF6" w:rsidRDefault="00D8385B">
      <w:pPr>
        <w:pStyle w:val="Heading2"/>
      </w:pPr>
      <w:proofErr w:type="gramStart"/>
      <w:r>
        <w:t>1.2  The</w:t>
      </w:r>
      <w:proofErr w:type="gramEnd"/>
      <w:r>
        <w:t xml:space="preserve"> Executive Control Buffer, the Threading Cache, and the Association Database</w:t>
      </w:r>
    </w:p>
    <w:p w14:paraId="71A4F286" w14:textId="77777777" w:rsidR="00906FF6" w:rsidRDefault="00D8385B">
      <w:pPr>
        <w:spacing w:after="180" w:line="280" w:lineRule="auto"/>
        <w:jc w:val="both"/>
      </w:pPr>
      <w:r>
        <w:t xml:space="preserve">Three structures are essential for understanding Threading. The Association Database (AD) is the XMMM’s long-term associative memory. Each stored entry is a tuple </w:t>
      </w:r>
      <w:proofErr w:type="spellStart"/>
      <w:r>
        <w:t>A_j</w:t>
      </w:r>
      <w:proofErr w:type="spellEnd"/>
      <w:r>
        <w:t xml:space="preserve"> = {</w:t>
      </w:r>
      <w:proofErr w:type="spellStart"/>
      <w:r>
        <w:t>AS_j</w:t>
      </w:r>
      <w:proofErr w:type="spellEnd"/>
      <w:r>
        <w:t xml:space="preserve">, </w:t>
      </w:r>
      <w:proofErr w:type="spellStart"/>
      <w:r>
        <w:t>EM_j</w:t>
      </w:r>
      <w:proofErr w:type="spellEnd"/>
      <w:r>
        <w:t xml:space="preserve">, </w:t>
      </w:r>
      <w:proofErr w:type="spellStart"/>
      <w:r>
        <w:t>D_j</w:t>
      </w:r>
      <w:proofErr w:type="spellEnd"/>
      <w:r>
        <w:t xml:space="preserve">, </w:t>
      </w:r>
      <w:proofErr w:type="spellStart"/>
      <w:r>
        <w:t>IF_j</w:t>
      </w:r>
      <w:proofErr w:type="spellEnd"/>
      <w:r>
        <w:t xml:space="preserve">, </w:t>
      </w:r>
      <w:proofErr w:type="spellStart"/>
      <w:r>
        <w:t>t_j</w:t>
      </w:r>
      <w:proofErr w:type="spellEnd"/>
      <w:r>
        <w:t xml:space="preserve">}, where </w:t>
      </w:r>
      <w:proofErr w:type="spellStart"/>
      <w:r>
        <w:t>AS_j</w:t>
      </w:r>
      <w:proofErr w:type="spellEnd"/>
      <w:r>
        <w:t xml:space="preserve"> is the Anchor State (combined sensory state and drive-emotion vector at storage time), </w:t>
      </w:r>
      <w:proofErr w:type="spellStart"/>
      <w:r>
        <w:t>EM_j</w:t>
      </w:r>
      <w:proofErr w:type="spellEnd"/>
      <w:r>
        <w:t xml:space="preserve"> is the stored effector motion, </w:t>
      </w:r>
      <w:proofErr w:type="spellStart"/>
      <w:r>
        <w:t>D_j</w:t>
      </w:r>
      <w:proofErr w:type="spellEnd"/>
      <w:r>
        <w:t xml:space="preserve"> is the full emotion vector, </w:t>
      </w:r>
      <w:proofErr w:type="spellStart"/>
      <w:r>
        <w:t>IF_j</w:t>
      </w:r>
      <w:proofErr w:type="spellEnd"/>
      <w:r>
        <w:t xml:space="preserve"> ∈ (0, 1] is the Impact Factor, and </w:t>
      </w:r>
      <w:proofErr w:type="spellStart"/>
      <w:r>
        <w:t>t_j</w:t>
      </w:r>
      <w:proofErr w:type="spellEnd"/>
      <w:r>
        <w:t xml:space="preserve"> is the creation timestamp.</w:t>
      </w:r>
    </w:p>
    <w:p w14:paraId="5FF8F464" w14:textId="77777777" w:rsidR="00906FF6" w:rsidRDefault="00D8385B">
      <w:pPr>
        <w:spacing w:after="180" w:line="280" w:lineRule="auto"/>
        <w:jc w:val="both"/>
      </w:pPr>
      <w:r>
        <w:t xml:space="preserve">The Executive Control Buffer (ECB) is the single active working context slot held by the Linking Algorithm at each logic-loop cycle. It holds either the current real-time incoming state — exteroceptive sensory representations from the environment combined with interoceptive somatosensory emotion representations from the Body Map — or a recalled Association retrieved from the AD via the Threading Cache. When a recalled Association occupies the </w:t>
      </w:r>
      <w:proofErr w:type="gramStart"/>
      <w:r>
        <w:t>ECB</w:t>
      </w:r>
      <w:proofErr w:type="gramEnd"/>
      <w:r>
        <w:t xml:space="preserve"> it temporarily overrides the real-time incoming state, presenting the recalled sensory imagery and </w:t>
      </w:r>
      <w:r>
        <w:lastRenderedPageBreak/>
        <w:t xml:space="preserve">emotional content to the Executive as if they were occurring now. This is why recalled memories feel as though they have some visceral reality, and why the XMMM can model the biological observation that vivid mental imagery partially suppresses externally driven sensory cortex activation. Recalled visual representations have lower resolution and fidelity than real-time perception — fragmentary, </w:t>
      </w:r>
      <w:proofErr w:type="spellStart"/>
      <w:r>
        <w:t>retinally</w:t>
      </w:r>
      <w:proofErr w:type="spellEnd"/>
      <w:r>
        <w:t xml:space="preserve"> d</w:t>
      </w:r>
      <w:r>
        <w:t>iffuse, lacking focal sharpness — giving the agent an internal signal that distinguishes experience from recollection.</w:t>
      </w:r>
    </w:p>
    <w:p w14:paraId="6CC487F4" w14:textId="77777777" w:rsidR="00906FF6" w:rsidRDefault="00D8385B">
      <w:pPr>
        <w:spacing w:after="180" w:line="280" w:lineRule="auto"/>
        <w:jc w:val="both"/>
      </w:pPr>
      <w:r>
        <w:t>The Threading Cache (TC) is a short-lived ranked buffer, rebuilt at each logic-loop cycle, that mediates between the AD and the ECB. Candidate Associations are selected from the AD by a combined score:</w:t>
      </w:r>
    </w:p>
    <w:p w14:paraId="4AA07D7F" w14:textId="77777777" w:rsidR="00906FF6" w:rsidRDefault="00D8385B">
      <w:pPr>
        <w:spacing w:after="80" w:line="260" w:lineRule="auto"/>
        <w:ind w:left="900"/>
      </w:pPr>
      <w:r>
        <w:rPr>
          <w:rFonts w:ascii="Courier New" w:eastAsia="Courier New" w:hAnsi="Courier New" w:cs="Courier New"/>
          <w:b/>
          <w:bCs/>
          <w:sz w:val="20"/>
          <w:szCs w:val="20"/>
        </w:rPr>
        <w:t>(Eq. 1</w:t>
      </w:r>
      <w:proofErr w:type="gramStart"/>
      <w:r>
        <w:rPr>
          <w:rFonts w:ascii="Courier New" w:eastAsia="Courier New" w:hAnsi="Courier New" w:cs="Courier New"/>
          <w:b/>
          <w:bCs/>
          <w:sz w:val="20"/>
          <w:szCs w:val="20"/>
        </w:rPr>
        <w:t xml:space="preserve">)  </w:t>
      </w:r>
      <w:proofErr w:type="spellStart"/>
      <w:r>
        <w:rPr>
          <w:rFonts w:ascii="Courier New" w:eastAsia="Courier New" w:hAnsi="Courier New" w:cs="Courier New"/>
          <w:sz w:val="20"/>
          <w:szCs w:val="20"/>
        </w:rPr>
        <w:t>score</w:t>
      </w:r>
      <w:proofErr w:type="gramEnd"/>
      <w:r>
        <w:rPr>
          <w:rFonts w:ascii="Courier New" w:eastAsia="Courier New" w:hAnsi="Courier New" w:cs="Courier New"/>
          <w:sz w:val="20"/>
          <w:szCs w:val="20"/>
        </w:rPr>
        <w:t>_j</w:t>
      </w:r>
      <w:proofErr w:type="spellEnd"/>
      <w:r>
        <w:rPr>
          <w:rFonts w:ascii="Courier New" w:eastAsia="Courier New" w:hAnsi="Courier New" w:cs="Courier New"/>
          <w:sz w:val="20"/>
          <w:szCs w:val="20"/>
        </w:rPr>
        <w:t xml:space="preserve"> = </w:t>
      </w:r>
      <w:proofErr w:type="spellStart"/>
      <w:r>
        <w:rPr>
          <w:rFonts w:ascii="Courier New" w:eastAsia="Courier New" w:hAnsi="Courier New" w:cs="Courier New"/>
          <w:sz w:val="20"/>
          <w:szCs w:val="20"/>
        </w:rPr>
        <w:t>IF_j</w:t>
      </w:r>
      <w:proofErr w:type="spellEnd"/>
      <w:r>
        <w:rPr>
          <w:rFonts w:ascii="Courier New" w:eastAsia="Courier New" w:hAnsi="Courier New" w:cs="Courier New"/>
          <w:sz w:val="20"/>
          <w:szCs w:val="20"/>
        </w:rPr>
        <w:t xml:space="preserve"> · sim(</w:t>
      </w:r>
      <w:proofErr w:type="spellStart"/>
      <w:r>
        <w:rPr>
          <w:rFonts w:ascii="Courier New" w:eastAsia="Courier New" w:hAnsi="Courier New" w:cs="Courier New"/>
          <w:sz w:val="20"/>
          <w:szCs w:val="20"/>
        </w:rPr>
        <w:t>AS_j</w:t>
      </w:r>
      <w:proofErr w:type="spellEnd"/>
      <w:r>
        <w:rPr>
          <w:rFonts w:ascii="Courier New" w:eastAsia="Courier New" w:hAnsi="Courier New" w:cs="Courier New"/>
          <w:sz w:val="20"/>
          <w:szCs w:val="20"/>
        </w:rPr>
        <w:t>, AS(t))</w:t>
      </w:r>
    </w:p>
    <w:p w14:paraId="09FB53AC" w14:textId="77777777" w:rsidR="00906FF6" w:rsidRDefault="00D8385B">
      <w:pPr>
        <w:spacing w:after="180" w:line="280" w:lineRule="auto"/>
        <w:jc w:val="both"/>
      </w:pPr>
      <w:r>
        <w:t xml:space="preserve">where </w:t>
      </w:r>
      <w:proofErr w:type="gramStart"/>
      <w:r>
        <w:t>sim(</w:t>
      </w:r>
      <w:proofErr w:type="gramEnd"/>
      <w:r>
        <w:t xml:space="preserve">·) is the normalised anchor-state similarity across sensory and drive-emotional components. The combined product ensures that motivational salience (IF) and contextual match (sim) both contribute; neither dominates unconditionally. The top-ranked candidate is moved to the ECB and re-evoked. For simple proof-of-concept agents (Simmy, </w:t>
      </w:r>
      <w:proofErr w:type="spellStart"/>
      <w:r>
        <w:t>Troopy</w:t>
      </w:r>
      <w:proofErr w:type="spellEnd"/>
      <w:r>
        <w:t>), the TC has a maximum depth K_TC = 10 candidate Associations per cycle. TC population completes within 30–50 </w:t>
      </w:r>
      <w:proofErr w:type="spellStart"/>
      <w:r>
        <w:t>ms</w:t>
      </w:r>
      <w:proofErr w:type="spellEnd"/>
      <w:r>
        <w:t xml:space="preserve"> per cycle, well within the 100 </w:t>
      </w:r>
      <w:proofErr w:type="spellStart"/>
      <w:r>
        <w:t>ms</w:t>
      </w:r>
      <w:proofErr w:type="spellEnd"/>
      <w:r>
        <w:t xml:space="preserve"> window of a 10 Hz l</w:t>
      </w:r>
      <w:r>
        <w:t>ogic loop.</w:t>
      </w:r>
    </w:p>
    <w:p w14:paraId="09C59B7E" w14:textId="77777777" w:rsidR="00906FF6" w:rsidRDefault="00D8385B">
      <w:pPr>
        <w:pStyle w:val="Heading2"/>
      </w:pPr>
      <w:proofErr w:type="gramStart"/>
      <w:r>
        <w:t>1.3  The</w:t>
      </w:r>
      <w:proofErr w:type="gramEnd"/>
      <w:r>
        <w:t xml:space="preserve"> Threading Continuum: Focus and the Activation Threshold</w:t>
      </w:r>
    </w:p>
    <w:p w14:paraId="7CEAF87A" w14:textId="77777777" w:rsidR="00906FF6" w:rsidRDefault="00D8385B">
      <w:pPr>
        <w:spacing w:after="180" w:line="280" w:lineRule="auto"/>
        <w:jc w:val="both"/>
      </w:pPr>
      <w:r>
        <w:t>Threading does not switch discontinuously between states. It operates on a continuous spectrum governed by a single parameter called Focus:</w:t>
      </w:r>
    </w:p>
    <w:p w14:paraId="5D4B5A01" w14:textId="77777777" w:rsidR="00906FF6" w:rsidRDefault="00D8385B">
      <w:pPr>
        <w:spacing w:after="80" w:line="260" w:lineRule="auto"/>
        <w:ind w:left="900"/>
      </w:pPr>
      <w:r>
        <w:rPr>
          <w:rFonts w:ascii="Courier New" w:eastAsia="Courier New" w:hAnsi="Courier New" w:cs="Courier New"/>
          <w:b/>
          <w:bCs/>
          <w:sz w:val="20"/>
          <w:szCs w:val="20"/>
        </w:rPr>
        <w:t>(Eq. 2</w:t>
      </w:r>
      <w:proofErr w:type="gramStart"/>
      <w:r>
        <w:rPr>
          <w:rFonts w:ascii="Courier New" w:eastAsia="Courier New" w:hAnsi="Courier New" w:cs="Courier New"/>
          <w:b/>
          <w:bCs/>
          <w:sz w:val="20"/>
          <w:szCs w:val="20"/>
        </w:rPr>
        <w:t xml:space="preserve">)  </w:t>
      </w:r>
      <w:r>
        <w:rPr>
          <w:rFonts w:ascii="Courier New" w:eastAsia="Courier New" w:hAnsi="Courier New" w:cs="Courier New"/>
          <w:sz w:val="20"/>
          <w:szCs w:val="20"/>
        </w:rPr>
        <w:t>Focus</w:t>
      </w:r>
      <w:proofErr w:type="gramEnd"/>
      <w:r>
        <w:rPr>
          <w:rFonts w:ascii="Courier New" w:eastAsia="Courier New" w:hAnsi="Courier New" w:cs="Courier New"/>
          <w:sz w:val="20"/>
          <w:szCs w:val="20"/>
        </w:rPr>
        <w:t>(t) = ES_PD(t) = |DE_PD(t)|  ∈ [0, 1]</w:t>
      </w:r>
    </w:p>
    <w:p w14:paraId="2EC8B19B" w14:textId="77777777" w:rsidR="00906FF6" w:rsidRDefault="00D8385B">
      <w:pPr>
        <w:spacing w:after="180" w:line="280" w:lineRule="auto"/>
        <w:jc w:val="both"/>
      </w:pPr>
      <w:r>
        <w:t>Focus is numerically equal to the magnitude of the Prime Drive error signal. At Focus = 0, all drives are below their detection thresholds and Threading is fully undirected. As Focus increases, TC search constraints tighten proportionally, narrowing the candidate pool toward contextually specific, drive-matched Associations. The metaphor is a funnel: wide open during mind-wandering, progressively closing as drive urgency rises, tightly constricted during focused problem-solving.</w:t>
      </w:r>
    </w:p>
    <w:p w14:paraId="64524798" w14:textId="77777777" w:rsidR="00906FF6" w:rsidRDefault="00D8385B">
      <w:pPr>
        <w:spacing w:after="180" w:line="280" w:lineRule="auto"/>
        <w:jc w:val="both"/>
      </w:pPr>
      <w:r>
        <w:t xml:space="preserve">The activation threshold </w:t>
      </w:r>
      <w:proofErr w:type="spellStart"/>
      <w:r>
        <w:t>θact</w:t>
      </w:r>
      <w:proofErr w:type="spellEnd"/>
      <w:r>
        <w:t xml:space="preserve"> = 0.10 marks the point at which a Prime Drive first becomes detectable to the Executive — the onset of the transition from undirected to partially directed Threading. The formal mode boundary is:</w:t>
      </w:r>
    </w:p>
    <w:p w14:paraId="43918C94" w14:textId="77777777" w:rsidR="00906FF6" w:rsidRDefault="00D8385B">
      <w:pPr>
        <w:spacing w:after="80" w:line="260" w:lineRule="auto"/>
        <w:ind w:left="900"/>
      </w:pPr>
      <w:r>
        <w:rPr>
          <w:rFonts w:ascii="Courier New" w:eastAsia="Courier New" w:hAnsi="Courier New" w:cs="Courier New"/>
          <w:b/>
          <w:bCs/>
          <w:sz w:val="20"/>
          <w:szCs w:val="20"/>
        </w:rPr>
        <w:t>(Eq. 3</w:t>
      </w:r>
      <w:proofErr w:type="gramStart"/>
      <w:r>
        <w:rPr>
          <w:rFonts w:ascii="Courier New" w:eastAsia="Courier New" w:hAnsi="Courier New" w:cs="Courier New"/>
          <w:b/>
          <w:bCs/>
          <w:sz w:val="20"/>
          <w:szCs w:val="20"/>
        </w:rPr>
        <w:t xml:space="preserve">)  </w:t>
      </w:r>
      <w:r>
        <w:rPr>
          <w:rFonts w:ascii="Courier New" w:eastAsia="Courier New" w:hAnsi="Courier New" w:cs="Courier New"/>
          <w:sz w:val="20"/>
          <w:szCs w:val="20"/>
        </w:rPr>
        <w:t>mode</w:t>
      </w:r>
      <w:proofErr w:type="gramEnd"/>
      <w:r>
        <w:rPr>
          <w:rFonts w:ascii="Courier New" w:eastAsia="Courier New" w:hAnsi="Courier New" w:cs="Courier New"/>
          <w:sz w:val="20"/>
          <w:szCs w:val="20"/>
        </w:rPr>
        <w:t xml:space="preserve">(t) = Directed   if Focus(t) ≥ </w:t>
      </w:r>
      <w:proofErr w:type="spellStart"/>
      <w:r>
        <w:rPr>
          <w:rFonts w:ascii="Courier New" w:eastAsia="Courier New" w:hAnsi="Courier New" w:cs="Courier New"/>
          <w:sz w:val="20"/>
          <w:szCs w:val="20"/>
        </w:rPr>
        <w:t>θact</w:t>
      </w:r>
      <w:proofErr w:type="spellEnd"/>
      <w:r>
        <w:rPr>
          <w:rFonts w:ascii="Courier New" w:eastAsia="Courier New" w:hAnsi="Courier New" w:cs="Courier New"/>
          <w:sz w:val="20"/>
          <w:szCs w:val="20"/>
        </w:rPr>
        <w:t xml:space="preserve"> = 0.10</w:t>
      </w:r>
    </w:p>
    <w:p w14:paraId="41CAD4FE" w14:textId="77777777" w:rsidR="00906FF6" w:rsidRDefault="00D8385B">
      <w:pPr>
        <w:spacing w:after="80" w:line="260" w:lineRule="auto"/>
        <w:ind w:left="900"/>
      </w:pPr>
      <w:proofErr w:type="gramStart"/>
      <w:r>
        <w:rPr>
          <w:rFonts w:ascii="Courier New" w:eastAsia="Courier New" w:hAnsi="Courier New" w:cs="Courier New"/>
          <w:b/>
          <w:bCs/>
          <w:sz w:val="20"/>
          <w:szCs w:val="20"/>
        </w:rPr>
        <w:t xml:space="preserve">(  </w:t>
      </w:r>
      <w:proofErr w:type="gramEnd"/>
      <w:r>
        <w:rPr>
          <w:rFonts w:ascii="Courier New" w:eastAsia="Courier New" w:hAnsi="Courier New" w:cs="Courier New"/>
          <w:b/>
          <w:bCs/>
          <w:sz w:val="20"/>
          <w:szCs w:val="20"/>
        </w:rPr>
        <w:t xml:space="preserve">   )  </w:t>
      </w:r>
      <w:r>
        <w:rPr>
          <w:rFonts w:ascii="Courier New" w:eastAsia="Courier New" w:hAnsi="Courier New" w:cs="Courier New"/>
          <w:sz w:val="20"/>
          <w:szCs w:val="20"/>
        </w:rPr>
        <w:t xml:space="preserve">mode(t) = Undirected  if Focus(t) &lt; </w:t>
      </w:r>
      <w:proofErr w:type="spellStart"/>
      <w:r>
        <w:rPr>
          <w:rFonts w:ascii="Courier New" w:eastAsia="Courier New" w:hAnsi="Courier New" w:cs="Courier New"/>
          <w:sz w:val="20"/>
          <w:szCs w:val="20"/>
        </w:rPr>
        <w:t>θact</w:t>
      </w:r>
      <w:proofErr w:type="spellEnd"/>
    </w:p>
    <w:p w14:paraId="1D59FC34" w14:textId="77777777" w:rsidR="00906FF6" w:rsidRDefault="00D8385B">
      <w:pPr>
        <w:spacing w:after="180" w:line="280" w:lineRule="auto"/>
        <w:jc w:val="both"/>
      </w:pPr>
      <w:r>
        <w:t>Note also that Focus extends to the satiation phase: Focus(t) = SE_PD(t) during active satiation, which means maximal Focus corresponds to peak satiation as well as peak deprivation — the single-minded fixation experienced during intense pleasure or relief.</w:t>
      </w:r>
    </w:p>
    <w:p w14:paraId="202D07E5" w14:textId="77777777" w:rsidR="00906FF6" w:rsidRDefault="00D8385B">
      <w:pPr>
        <w:pStyle w:val="Heading2"/>
      </w:pPr>
      <w:proofErr w:type="gramStart"/>
      <w:r>
        <w:t>1.4  Correlation</w:t>
      </w:r>
      <w:proofErr w:type="gramEnd"/>
      <w:r>
        <w:t xml:space="preserve"> Sensitivity Modulation by Autonomic Stress</w:t>
      </w:r>
    </w:p>
    <w:p w14:paraId="7A94AE16" w14:textId="77777777" w:rsidR="00906FF6" w:rsidRDefault="00D8385B">
      <w:pPr>
        <w:spacing w:after="180" w:line="280" w:lineRule="auto"/>
        <w:jc w:val="both"/>
      </w:pPr>
      <w:r>
        <w:t xml:space="preserve">The minimum similarity required for an Association to enter the TC — the Correlation Sensitivity (CS) floor — is modulated by the current Autonomic Stress level, not the prime drive alone. </w:t>
      </w:r>
      <w:r>
        <w:lastRenderedPageBreak/>
        <w:t>Because AS integrates contributions from all N active drives simultaneously, it is the universal urgency signal of the architecture. The CS modulation formula is:</w:t>
      </w:r>
    </w:p>
    <w:p w14:paraId="34E7704A" w14:textId="77777777" w:rsidR="00906FF6" w:rsidRDefault="00D8385B">
      <w:pPr>
        <w:spacing w:after="80" w:line="260" w:lineRule="auto"/>
        <w:ind w:left="900"/>
      </w:pPr>
      <w:r>
        <w:rPr>
          <w:rFonts w:ascii="Courier New" w:eastAsia="Courier New" w:hAnsi="Courier New" w:cs="Courier New"/>
          <w:b/>
          <w:bCs/>
          <w:sz w:val="20"/>
          <w:szCs w:val="20"/>
        </w:rPr>
        <w:t>(Eq. 4</w:t>
      </w:r>
      <w:proofErr w:type="gramStart"/>
      <w:r>
        <w:rPr>
          <w:rFonts w:ascii="Courier New" w:eastAsia="Courier New" w:hAnsi="Courier New" w:cs="Courier New"/>
          <w:b/>
          <w:bCs/>
          <w:sz w:val="20"/>
          <w:szCs w:val="20"/>
        </w:rPr>
        <w:t xml:space="preserve">)  </w:t>
      </w:r>
      <w:proofErr w:type="spellStart"/>
      <w:r>
        <w:rPr>
          <w:rFonts w:ascii="Courier New" w:eastAsia="Courier New" w:hAnsi="Courier New" w:cs="Courier New"/>
          <w:sz w:val="20"/>
          <w:szCs w:val="20"/>
        </w:rPr>
        <w:t>CS</w:t>
      </w:r>
      <w:proofErr w:type="gramEnd"/>
      <w:r>
        <w:rPr>
          <w:rFonts w:ascii="Courier New" w:eastAsia="Courier New" w:hAnsi="Courier New" w:cs="Courier New"/>
          <w:sz w:val="20"/>
          <w:szCs w:val="20"/>
        </w:rPr>
        <w:t>_eff,j</w:t>
      </w:r>
      <w:proofErr w:type="spellEnd"/>
      <w:r>
        <w:rPr>
          <w:rFonts w:ascii="Courier New" w:eastAsia="Courier New" w:hAnsi="Courier New" w:cs="Courier New"/>
          <w:sz w:val="20"/>
          <w:szCs w:val="20"/>
        </w:rPr>
        <w:t xml:space="preserve">(t) = </w:t>
      </w:r>
      <w:proofErr w:type="spellStart"/>
      <w:r>
        <w:rPr>
          <w:rFonts w:ascii="Courier New" w:eastAsia="Courier New" w:hAnsi="Courier New" w:cs="Courier New"/>
          <w:sz w:val="20"/>
          <w:szCs w:val="20"/>
        </w:rPr>
        <w:t>CS_j</w:t>
      </w:r>
      <w:proofErr w:type="spellEnd"/>
      <w:r>
        <w:rPr>
          <w:rFonts w:ascii="Courier New" w:eastAsia="Courier New" w:hAnsi="Courier New" w:cs="Courier New"/>
          <w:sz w:val="20"/>
          <w:szCs w:val="20"/>
        </w:rPr>
        <w:t xml:space="preserve"> · max(0,  1 − ES_AS(t))</w:t>
      </w:r>
    </w:p>
    <w:p w14:paraId="2DCB88BF" w14:textId="77777777" w:rsidR="00906FF6" w:rsidRDefault="00D8385B">
      <w:pPr>
        <w:spacing w:after="180" w:line="280" w:lineRule="auto"/>
        <w:jc w:val="both"/>
      </w:pPr>
      <w:r>
        <w:t xml:space="preserve">When ES_AS = 0.10 (onset threshold), </w:t>
      </w:r>
      <w:proofErr w:type="spellStart"/>
      <w:r>
        <w:t>CS_eff</w:t>
      </w:r>
      <w:proofErr w:type="spellEnd"/>
      <w:r>
        <w:t xml:space="preserve"> = 0.90·CS_j — modest relaxation. When ES_AS = 1.0 (existential desperation), </w:t>
      </w:r>
      <w:proofErr w:type="spellStart"/>
      <w:r>
        <w:t>CS_eff</w:t>
      </w:r>
      <w:proofErr w:type="spellEnd"/>
      <w:r>
        <w:t xml:space="preserve"> = 0 — any Association, however dissimilar, becomes eligible. This progressive collapse of the CS floor is what produces the frantic, increasingly undiscriminating behaviour observed in Xzistor agents under extreme drive deprivation, and maps onto the locus coeruleus–norepinephrine gain modulation that promotes strategy disengagement under sustained failure in biological brains.</w:t>
      </w:r>
    </w:p>
    <w:p w14:paraId="7449D443" w14:textId="77777777" w:rsidR="00906FF6" w:rsidRDefault="00D8385B">
      <w:pPr>
        <w:pStyle w:val="Heading2"/>
      </w:pPr>
      <w:proofErr w:type="gramStart"/>
      <w:r>
        <w:t>1.5  The</w:t>
      </w:r>
      <w:proofErr w:type="gramEnd"/>
      <w:r>
        <w:t xml:space="preserve"> Impact Factor and Prediction Error</w:t>
      </w:r>
    </w:p>
    <w:p w14:paraId="4F60F61D" w14:textId="77777777" w:rsidR="00906FF6" w:rsidRDefault="00D8385B">
      <w:pPr>
        <w:spacing w:after="180" w:line="280" w:lineRule="auto"/>
        <w:jc w:val="both"/>
      </w:pPr>
      <w:r>
        <w:t>The Impact Factor (IF) integrates three components: emotional salience at storage time, recency of last recall, and recall frequency. When an Association’s motor commands produce a satiation event, IF is reinforced:</w:t>
      </w:r>
    </w:p>
    <w:p w14:paraId="55CEA667" w14:textId="77777777" w:rsidR="00906FF6" w:rsidRDefault="00D8385B">
      <w:pPr>
        <w:spacing w:after="80" w:line="260" w:lineRule="auto"/>
        <w:ind w:left="900"/>
      </w:pPr>
      <w:r>
        <w:rPr>
          <w:rFonts w:ascii="Courier New" w:eastAsia="Courier New" w:hAnsi="Courier New" w:cs="Courier New"/>
          <w:b/>
          <w:bCs/>
          <w:sz w:val="20"/>
          <w:szCs w:val="20"/>
        </w:rPr>
        <w:t>(Eq. 5</w:t>
      </w:r>
      <w:proofErr w:type="gramStart"/>
      <w:r>
        <w:rPr>
          <w:rFonts w:ascii="Courier New" w:eastAsia="Courier New" w:hAnsi="Courier New" w:cs="Courier New"/>
          <w:b/>
          <w:bCs/>
          <w:sz w:val="20"/>
          <w:szCs w:val="20"/>
        </w:rPr>
        <w:t xml:space="preserve">)  </w:t>
      </w:r>
      <w:proofErr w:type="spellStart"/>
      <w:r>
        <w:rPr>
          <w:rFonts w:ascii="Courier New" w:eastAsia="Courier New" w:hAnsi="Courier New" w:cs="Courier New"/>
          <w:sz w:val="20"/>
          <w:szCs w:val="20"/>
        </w:rPr>
        <w:t>IF</w:t>
      </w:r>
      <w:proofErr w:type="gramEnd"/>
      <w:r>
        <w:rPr>
          <w:rFonts w:ascii="Courier New" w:eastAsia="Courier New" w:hAnsi="Courier New" w:cs="Courier New"/>
          <w:sz w:val="20"/>
          <w:szCs w:val="20"/>
        </w:rPr>
        <w:t>_j</w:t>
      </w:r>
      <w:proofErr w:type="spellEnd"/>
      <w:r>
        <w:rPr>
          <w:rFonts w:ascii="Courier New" w:eastAsia="Courier New" w:hAnsi="Courier New" w:cs="Courier New"/>
          <w:sz w:val="20"/>
          <w:szCs w:val="20"/>
        </w:rPr>
        <w:t>(t+1) = α·</w:t>
      </w:r>
      <w:proofErr w:type="spellStart"/>
      <w:r>
        <w:rPr>
          <w:rFonts w:ascii="Courier New" w:eastAsia="Courier New" w:hAnsi="Courier New" w:cs="Courier New"/>
          <w:sz w:val="20"/>
          <w:szCs w:val="20"/>
        </w:rPr>
        <w:t>IF_j</w:t>
      </w:r>
      <w:proofErr w:type="spellEnd"/>
      <w:r>
        <w:rPr>
          <w:rFonts w:ascii="Courier New" w:eastAsia="Courier New" w:hAnsi="Courier New" w:cs="Courier New"/>
          <w:sz w:val="20"/>
          <w:szCs w:val="20"/>
        </w:rPr>
        <w:t>(t) + (1−α)·SE_PD(t)   [α ≈ 0.85–0.95]</w:t>
      </w:r>
    </w:p>
    <w:p w14:paraId="73D29E86" w14:textId="77777777" w:rsidR="00906FF6" w:rsidRDefault="00D8385B">
      <w:pPr>
        <w:spacing w:after="180" w:line="280" w:lineRule="auto"/>
        <w:jc w:val="both"/>
      </w:pPr>
      <w:r>
        <w:t>When the expected AS change does not materialise — a negative prediction error — the Body State Override Reflex (BSOR) activates, temporarily amplifying deprivation emotions, and the IF update uses the BSOR-enhanced SE value, effectively reducing the IF of the failed Association. The TC is a snapshot rebuilt at each cycle, so this is not an in-cache reordering: the IF reduction is applied to the AD entry and reflected in the next TC population. This database-level demotion maps precisely onto the dopaminerg</w:t>
      </w:r>
      <w:r>
        <w:t>ic dip signal documented by Schultz, Dayan and Montague (1997): the VTA fires below baseline when expected reward fails to materialise, selectively weakening the synaptic efficacy of the action representation that produced the failure.</w:t>
      </w:r>
    </w:p>
    <w:p w14:paraId="7218641A" w14:textId="77777777" w:rsidR="00906FF6" w:rsidRDefault="00906FF6">
      <w:pPr>
        <w:spacing w:after="120"/>
      </w:pPr>
    </w:p>
    <w:p w14:paraId="2CC5292A" w14:textId="77777777" w:rsidR="00906FF6" w:rsidRDefault="00D8385B">
      <w:pPr>
        <w:pStyle w:val="Heading1"/>
      </w:pPr>
      <w:r>
        <w:t>2.  The Four Modes of the Threading Continuum</w:t>
      </w:r>
    </w:p>
    <w:p w14:paraId="22C90381" w14:textId="77777777" w:rsidR="00906FF6" w:rsidRDefault="00D8385B">
      <w:pPr>
        <w:pBdr>
          <w:top w:val="single" w:sz="4" w:space="0" w:color="1F3864"/>
          <w:left w:val="single" w:sz="4" w:space="0" w:color="1F3864"/>
          <w:bottom w:val="single" w:sz="4" w:space="0" w:color="1F3864"/>
          <w:right w:val="single" w:sz="4" w:space="0" w:color="1F3864"/>
        </w:pBdr>
        <w:spacing w:after="180" w:line="276" w:lineRule="auto"/>
        <w:ind w:left="360" w:right="360"/>
        <w:jc w:val="both"/>
      </w:pPr>
      <w:r>
        <w:t>Threading spans four operationally distinct modes, driven by Focus(t) and CS, not by an explicit mode selector. The modes are: (1) Undirected, (2) Partially Directed, (3) Directed, and (4) No Threading. Their transitions are continuous.</w:t>
      </w:r>
    </w:p>
    <w:p w14:paraId="14983E23" w14:textId="77777777" w:rsidR="00906FF6" w:rsidRDefault="00906FF6">
      <w:pPr>
        <w:spacing w:after="120"/>
      </w:pPr>
    </w:p>
    <w:p w14:paraId="2F948920" w14:textId="77777777" w:rsidR="00906FF6" w:rsidRDefault="00D8385B">
      <w:pPr>
        <w:pStyle w:val="Heading2"/>
      </w:pPr>
      <w:proofErr w:type="gramStart"/>
      <w:r>
        <w:t>2.1  Undirected</w:t>
      </w:r>
      <w:proofErr w:type="gramEnd"/>
      <w:r>
        <w:t xml:space="preserve"> Threading: Mind-Wandering and Sleep Dreaming</w:t>
      </w:r>
    </w:p>
    <w:p w14:paraId="705D643E" w14:textId="77777777" w:rsidR="00906FF6" w:rsidRDefault="00D8385B">
      <w:pPr>
        <w:spacing w:after="180" w:line="280" w:lineRule="auto"/>
        <w:jc w:val="both"/>
      </w:pPr>
      <w:r>
        <w:t xml:space="preserve">Undirected Threading is active when all homeostatic and allostatic drives are below </w:t>
      </w:r>
      <w:proofErr w:type="spellStart"/>
      <w:r>
        <w:t>θact</w:t>
      </w:r>
      <w:proofErr w:type="spellEnd"/>
      <w:r>
        <w:t xml:space="preserve"> (Focus &lt; 0.10), no reflex or phobia action is executing, and no volitional self-initiated activity is being pursued. The Linking Algorithm uses the current ECB contents as a seed and traverses the AD using loose OR-gated search logic: candidate Associations are selected if they share any of the following attributes with the seeding state: sensory (primarily visual) similarity, Drive ID similarity, somatosensory emotion similarity, or effector motion similarity. Any single shared attribute is sufficient</w:t>
      </w:r>
      <w:r>
        <w:t>. This OR-logic produces the loosely linked, topic-hopping character of mind-wandering.</w:t>
      </w:r>
    </w:p>
    <w:p w14:paraId="49DB93A3" w14:textId="77777777" w:rsidR="00906FF6" w:rsidRDefault="00D8385B">
      <w:pPr>
        <w:spacing w:after="180" w:line="280" w:lineRule="auto"/>
        <w:jc w:val="both"/>
      </w:pPr>
      <w:r>
        <w:lastRenderedPageBreak/>
        <w:t>Although the search is drive-agnostic, the TC ranking always incorporates IF. The result is a biased random walk through the AD, gravitating toward the most emotionally salient, most recently recalled, and most frequently retrieved material. Mind-wandering is therefore not random: it disproportionately surfaces unresolved anxieties, anticipated pleasures, and recent emotionally charged experiences — a pattern extensively documented in the psychological literature on spontaneous thought (Smallwood &amp; Schooler</w:t>
      </w:r>
      <w:r>
        <w:t>, 2015; Andrews-Hanna et al., 2014).</w:t>
      </w:r>
    </w:p>
    <w:p w14:paraId="07BBAA76" w14:textId="77777777" w:rsidR="00906FF6" w:rsidRDefault="00D8385B">
      <w:pPr>
        <w:spacing w:after="180" w:line="280" w:lineRule="auto"/>
        <w:jc w:val="both"/>
      </w:pPr>
      <w:r>
        <w:t xml:space="preserve">A specific functional consequence is the capacity of undirected Threading to surface latent issues temporarily displaced by more urgent demands. An Association recalled with high AS deprivation — because it was recent, frequently encountered, and emotionally intense — can cause the AS drive to cross </w:t>
      </w:r>
      <w:proofErr w:type="spellStart"/>
      <w:r>
        <w:t>θact</w:t>
      </w:r>
      <w:proofErr w:type="spellEnd"/>
      <w:r>
        <w:t xml:space="preserve"> and become the Prime Drive, immediately terminating undirected Threading and initiating goal-directed action. Undirected Threading therefore serves a prospective, forward-looking cognitive function: it answers the question “WHAT should I attend to next?” even in the absence of any currently active drive.</w:t>
      </w:r>
    </w:p>
    <w:p w14:paraId="458726F7" w14:textId="77777777" w:rsidR="00906FF6" w:rsidRDefault="00D8385B">
      <w:pPr>
        <w:spacing w:after="180" w:line="280" w:lineRule="auto"/>
        <w:jc w:val="both"/>
      </w:pPr>
      <w:r>
        <w:t xml:space="preserve">The biological correlate of undirected Threading is the Default Mode Network (DMN), active during autobiographical memory retrieval, future planning, and mind-wandering, and characteristically deactivated during task engagement (Buckner, Andrews-Hanna &amp; Schacter, 2008). The XMMM predicts that DMN activity should scale linearly with ES_PD, with the transition onset at </w:t>
      </w:r>
      <w:proofErr w:type="spellStart"/>
      <w:r>
        <w:t>θact</w:t>
      </w:r>
      <w:proofErr w:type="spellEnd"/>
      <w:r>
        <w:t xml:space="preserve"> = 0.10.</w:t>
      </w:r>
    </w:p>
    <w:p w14:paraId="6CEEB11D" w14:textId="77777777" w:rsidR="00906FF6" w:rsidRDefault="00D8385B">
      <w:pPr>
        <w:pStyle w:val="Heading3"/>
      </w:pPr>
      <w:r>
        <w:t>Sleep Dreaming</w:t>
      </w:r>
    </w:p>
    <w:p w14:paraId="1C0D8825" w14:textId="77777777" w:rsidR="00906FF6" w:rsidRDefault="00D8385B">
      <w:pPr>
        <w:spacing w:after="180" w:line="280" w:lineRule="auto"/>
        <w:jc w:val="both"/>
      </w:pPr>
      <w:r>
        <w:t xml:space="preserve">Sleep dreaming is undirected Threading with a single additional constraint: effector motions are blocked. The Linking Algorithm continues to cycle through the AD, TC and ECB, re-evoking visual imagery and somatosensory emotions from high-IF Associations, but the Motion Algorithm suppresses motor execution. When a dreamed Association with high AS deprivation crosses </w:t>
      </w:r>
      <w:proofErr w:type="spellStart"/>
      <w:r>
        <w:t>θact</w:t>
      </w:r>
      <w:proofErr w:type="spellEnd"/>
      <w:r>
        <w:t>, threading transitions toward directed. Under the relaxed CS conditions of moderate AS, the TC populates with loosely matched Associations from diverse domains, producing the characteristic blending of dream imagery. A candidate solution that emerges during directed dreaming is IF-reinforced but not physically executed; upon waking, its elevated IF makes it more readily accessible during subsequent directed Threading — the formal mechanism of waking with a candidate solution to a problem pondered befor</w:t>
      </w:r>
      <w:r>
        <w:t>e sleep.</w:t>
      </w:r>
    </w:p>
    <w:p w14:paraId="4E2CA86A" w14:textId="77777777" w:rsidR="00906FF6" w:rsidRDefault="00D8385B">
      <w:pPr>
        <w:spacing w:after="180" w:line="280" w:lineRule="auto"/>
        <w:jc w:val="both"/>
      </w:pPr>
      <w:r>
        <w:t xml:space="preserve">Recalled representations during both daydreaming and dreaming have lower fidelity than real-time perception: they are fragmentary, </w:t>
      </w:r>
      <w:proofErr w:type="spellStart"/>
      <w:r>
        <w:t>retinally</w:t>
      </w:r>
      <w:proofErr w:type="spellEnd"/>
      <w:r>
        <w:t xml:space="preserve"> diffuse, and lacking in focal sharpness. This resolution asymmetry is the XMMM’s basis for distinguishing experience from recall — corresponding in the biological brain to reality-monitoring processes in the medial prefrontal cortex and anterior hippocampus.</w:t>
      </w:r>
    </w:p>
    <w:p w14:paraId="2245D475" w14:textId="77777777" w:rsidR="00906FF6" w:rsidRDefault="00D8385B">
      <w:pPr>
        <w:pStyle w:val="Heading2"/>
      </w:pPr>
      <w:proofErr w:type="gramStart"/>
      <w:r>
        <w:t>2.2  Partially</w:t>
      </w:r>
      <w:proofErr w:type="gramEnd"/>
      <w:r>
        <w:t xml:space="preserve"> Directed Threading: Identifying the Goal (WHAT?)</w:t>
      </w:r>
    </w:p>
    <w:p w14:paraId="6BF46032" w14:textId="77777777" w:rsidR="00906FF6" w:rsidRDefault="00D8385B">
      <w:pPr>
        <w:spacing w:after="180" w:line="280" w:lineRule="auto"/>
        <w:jc w:val="both"/>
      </w:pPr>
      <w:r>
        <w:t xml:space="preserve">Partially Directed Threading begins the moment a drive crosses </w:t>
      </w:r>
      <w:proofErr w:type="spellStart"/>
      <w:r>
        <w:t>θact</w:t>
      </w:r>
      <w:proofErr w:type="spellEnd"/>
      <w:r>
        <w:t xml:space="preserve"> = 0.10 and becomes detectable to the Executive. The TC search shifts from fully OR-gated to a partially constrained OR-gate: candidate Associations must at minimum share the Prime Drive ID in their Anchor States, but sensory and emotional similarity remain unconstrained within that pool. This produces </w:t>
      </w:r>
      <w:r>
        <w:lastRenderedPageBreak/>
        <w:t>the characteristic phenomenology of this phase: multiple high-IF reward-source Associations flood into the TC and are presented sequentially to the ECB, each carrying its stored sensory imagery and past s</w:t>
      </w:r>
      <w:r>
        <w:t>atiation emotions.</w:t>
      </w:r>
    </w:p>
    <w:p w14:paraId="191B5A3F" w14:textId="77777777" w:rsidR="00906FF6" w:rsidRDefault="00D8385B">
      <w:pPr>
        <w:spacing w:after="180" w:line="280" w:lineRule="auto"/>
        <w:jc w:val="both"/>
      </w:pPr>
      <w:r>
        <w:t xml:space="preserve">The sequential presentation is structured by the combined </w:t>
      </w:r>
      <w:proofErr w:type="spellStart"/>
      <w:r>
        <w:t>IF·sim</w:t>
      </w:r>
      <w:proofErr w:type="spellEnd"/>
      <w:r>
        <w:t xml:space="preserve"> score, not random selection. Associations formed during intense satiation events, recalled recently, and frequently retrieved rank highest. Associations of reward sources that were disappointing, distant in time, or experienced in a different physical environment rank lower. As partially directed Threading proceeds, the TC population naturally filters reward sources by environmental viability: Associations formed in the same physical environment carry higher sensory match scores and therefore rank hi</w:t>
      </w:r>
      <w:r>
        <w:t>gher.</w:t>
      </w:r>
    </w:p>
    <w:p w14:paraId="4961F4EF" w14:textId="77777777" w:rsidR="00906FF6" w:rsidRDefault="00D8385B">
      <w:pPr>
        <w:spacing w:after="180" w:line="280" w:lineRule="auto"/>
        <w:jc w:val="both"/>
      </w:pPr>
      <w:r>
        <w:t xml:space="preserve">A further level of filtering comes from contextualisation. When a high-IF reward source appears in the ECB, the subsequent threading cycle uses that reward source’s Anchor State as the new seed, populating the TC with Associations sharing its attributes — navigational waypoints, associated agents, route elements, and aversive encounters along the route. High-IF aversive Associations linked to a given reward source lower its effective IF through BSOR−, reducing its attractiveness and allowing an alternative </w:t>
      </w:r>
      <w:r>
        <w:t xml:space="preserve">to rise. The output of this phase is a single dominant goal Association in the ECB: the selected reward source with the highest </w:t>
      </w:r>
      <w:proofErr w:type="gramStart"/>
      <w:r>
        <w:t>viability-adjusted</w:t>
      </w:r>
      <w:proofErr w:type="gramEnd"/>
      <w:r>
        <w:t xml:space="preserve"> IF. Partially directed Threading has served its primary cognitive function: answering the WHAT question.</w:t>
      </w:r>
    </w:p>
    <w:p w14:paraId="4DFE4AB1" w14:textId="77777777" w:rsidR="00906FF6" w:rsidRDefault="00D8385B">
      <w:pPr>
        <w:pStyle w:val="Heading2"/>
      </w:pPr>
      <w:proofErr w:type="gramStart"/>
      <w:r>
        <w:t>2.3  Directed</w:t>
      </w:r>
      <w:proofErr w:type="gramEnd"/>
      <w:r>
        <w:t xml:space="preserve"> Threading: Navigating Toward the Goal (HOW?)</w:t>
      </w:r>
    </w:p>
    <w:p w14:paraId="2F844849" w14:textId="77777777" w:rsidR="00906FF6" w:rsidRDefault="00D8385B">
      <w:pPr>
        <w:spacing w:after="180" w:line="280" w:lineRule="auto"/>
        <w:jc w:val="both"/>
      </w:pPr>
      <w:r>
        <w:t>Directed Threading is the modality active when a Prime Drive exceeds its detection threshold and the current Anchor State does not produce a Correlation Sensitivity above 90% with any stored Association. The agent has a problem to solve but no ready-made solution. Directed Threading imposes AND-gated constraints on the TC search: candidate Associations must share both the current Prime Drive ID and a satiation-related emotional direction — Associations that proved effective at reducing the same drive defici</w:t>
      </w:r>
      <w:r>
        <w:t>t in the past. The search is no longer a broad associative drift; it is a focused, contextually constrained inference process.</w:t>
      </w:r>
    </w:p>
    <w:p w14:paraId="00D5E626" w14:textId="77777777" w:rsidR="00906FF6" w:rsidRDefault="00D8385B">
      <w:pPr>
        <w:spacing w:after="180" w:line="280" w:lineRule="auto"/>
        <w:jc w:val="both"/>
      </w:pPr>
      <w:r>
        <w:t xml:space="preserve">The degree of constraint is modulated by AS via Eq. 4. At moderate AS, the search is tight: only highly matched, drive-specific, satiation-associated Associations are retrieved. As </w:t>
      </w:r>
      <w:proofErr w:type="spellStart"/>
      <w:r>
        <w:t>AS</w:t>
      </w:r>
      <w:proofErr w:type="spellEnd"/>
      <w:r>
        <w:t xml:space="preserve"> rises — because the problem cannot be resolved — </w:t>
      </w:r>
      <w:proofErr w:type="spellStart"/>
      <w:r>
        <w:t>CS_eff</w:t>
      </w:r>
      <w:proofErr w:type="spellEnd"/>
      <w:r>
        <w:t xml:space="preserve"> decreases, broadening the candidate pool. In extreme cases, the constraints collapse </w:t>
      </w:r>
      <w:proofErr w:type="gramStart"/>
      <w:r>
        <w:t>entirely</w:t>
      </w:r>
      <w:proofErr w:type="gramEnd"/>
      <w:r>
        <w:t xml:space="preserve"> and the agent tries anything available, producing the frantic desperate behaviour observed under acute drive deprivation. Directed Threading is the XMMM’s HOW mechanism: it mobilises the agent’s stored experience to figure out how to resolve the problem identified by partially directed Threading.</w:t>
      </w:r>
    </w:p>
    <w:p w14:paraId="28EAFA2D" w14:textId="77777777" w:rsidR="00906FF6" w:rsidRDefault="00D8385B">
      <w:pPr>
        <w:spacing w:after="180" w:line="280" w:lineRule="auto"/>
        <w:jc w:val="both"/>
      </w:pPr>
      <w:r>
        <w:t>A critical biological correspondence: the TC’s sequential re-evocation of candidate route Associations during directed Threading maps onto vicarious trial-and-error (VTE) behaviour documented by Johnson and Redish (2007), in which hippocampal place cells fire in forward sweeps along candidate paths at maze decision points before the animal commits to physical movement. The IF-weighted gradient in the TC — high-IF Associations near the reward source at the top, lower-IF Associations further away at the botto</w:t>
      </w:r>
      <w:r>
        <w:t xml:space="preserve">m — naturally produces both forward </w:t>
      </w:r>
      <w:r>
        <w:lastRenderedPageBreak/>
        <w:t>(bottom-to-top) and reverse (top-to-bottom) route imagination when the Linking Algorithm traverses the TC sequentially, corresponding to the forward and reverse hippocampal replay documented by Pfeiffer and Foster (2013) and Foster and Wilson (2006) respectively.</w:t>
      </w:r>
    </w:p>
    <w:p w14:paraId="598C56EE" w14:textId="77777777" w:rsidR="00906FF6" w:rsidRDefault="00D8385B">
      <w:pPr>
        <w:spacing w:after="180" w:line="280" w:lineRule="auto"/>
        <w:jc w:val="both"/>
      </w:pPr>
      <w:r>
        <w:t>The TC population and traversal at 10 Hz with K_TC = 10 associations produces a full route re-evocation sequence in approximately one second. This timing corresponds to the timescale of hippocampal sharp-wave ripple events (50–150 </w:t>
      </w:r>
      <w:proofErr w:type="spellStart"/>
      <w:r>
        <w:t>ms</w:t>
      </w:r>
      <w:proofErr w:type="spellEnd"/>
      <w:r>
        <w:t>; Carr, Jadhav &amp; Frank, 2011) and to the theta-frequency compression of route sequences (</w:t>
      </w:r>
      <w:proofErr w:type="spellStart"/>
      <w:r>
        <w:t>Buzáki</w:t>
      </w:r>
      <w:proofErr w:type="spellEnd"/>
      <w:r>
        <w:t xml:space="preserve"> &amp; Moser, 2013; Lega, Jacobs &amp; Kahana, 2012). These correspondences were established post-hoc: the timings were chosen to produce smooth human-like agent behaviour, not to match biological data.</w:t>
      </w:r>
    </w:p>
    <w:p w14:paraId="77EFD1D8" w14:textId="77777777" w:rsidR="00906FF6" w:rsidRDefault="00D8385B">
      <w:pPr>
        <w:pStyle w:val="Heading2"/>
      </w:pPr>
      <w:proofErr w:type="gramStart"/>
      <w:r>
        <w:t>2.4  No</w:t>
      </w:r>
      <w:proofErr w:type="gramEnd"/>
      <w:r>
        <w:t xml:space="preserve"> Threading: Automatic Execution (CS ≥ 0.90)</w:t>
      </w:r>
    </w:p>
    <w:p w14:paraId="46524AD9" w14:textId="77777777" w:rsidR="00906FF6" w:rsidRDefault="00D8385B">
      <w:pPr>
        <w:spacing w:after="180" w:line="280" w:lineRule="auto"/>
        <w:jc w:val="both"/>
      </w:pPr>
      <w:r>
        <w:t>When the current Anchor State produces a match with a stored Association at or above 90% Correlation Sensitivity, the TC is not required. The Linking Algorithm retrieves the matching Association directly from the AD and executes its stored motor commands. No ECB override occurs; no TC is populated. Movement is smooth, uninterrupted, and progressively faster as familiarity increases. This mode corresponds to stimulus–response habit execution (</w:t>
      </w:r>
      <w:proofErr w:type="spellStart"/>
      <w:r>
        <w:t>Balleine</w:t>
      </w:r>
      <w:proofErr w:type="spellEnd"/>
      <w:r>
        <w:t xml:space="preserve"> &amp; O’Doherty, 2010) — fast, outcome-insensitive, automatic.</w:t>
      </w:r>
    </w:p>
    <w:p w14:paraId="5E0E3894" w14:textId="77777777" w:rsidR="00906FF6" w:rsidRDefault="00D8385B">
      <w:pPr>
        <w:spacing w:after="180" w:line="280" w:lineRule="auto"/>
        <w:jc w:val="both"/>
      </w:pPr>
      <w:r>
        <w:t>An important consequence: when an agent navigates a well-known route in No Threading mode, the TC is free for concurrent undirected Threading. The agent executes the route automatically while simultaneously daydreaming about unrelated Associations — the computational implementation of the everyday experience of driving a familiar route while thinking about something else entirely. The XMMM achieves this dual-mode operation architecturally: automatic execution uses the direct AD–motor pathway, while undirect</w:t>
      </w:r>
      <w:r>
        <w:t>ed Threading uses the TC–ECB pathway concurrently.</w:t>
      </w:r>
    </w:p>
    <w:p w14:paraId="629D661F" w14:textId="77777777" w:rsidR="00906FF6" w:rsidRDefault="00906FF6">
      <w:pPr>
        <w:spacing w:after="120"/>
      </w:pPr>
    </w:p>
    <w:p w14:paraId="4B63A3BB" w14:textId="77777777" w:rsidR="00906FF6" w:rsidRDefault="00D8385B">
      <w:pPr>
        <w:pStyle w:val="Heading1"/>
      </w:pPr>
      <w:r>
        <w:t>3.  A Human Demonstration of Threading: Mary at the Coffee Shop</w:t>
      </w:r>
    </w:p>
    <w:p w14:paraId="488D090F" w14:textId="77777777" w:rsidR="00906FF6" w:rsidRDefault="00D8385B">
      <w:pPr>
        <w:spacing w:after="180" w:line="280" w:lineRule="auto"/>
        <w:jc w:val="both"/>
      </w:pPr>
      <w:r>
        <w:t>The following account describes a specific episode in the life of a woman named Mary, chosen by the Xzistor LAB as a concrete illustration of how the four Threading modes operate in a real human brain. The episode is not a laboratory experiment; it is an ordinary slice of lived experience interpreted through the explanatory framework of the XMMM.</w:t>
      </w:r>
    </w:p>
    <w:p w14:paraId="65A17344" w14:textId="77777777" w:rsidR="00906FF6" w:rsidRDefault="00D8385B">
      <w:pPr>
        <w:pStyle w:val="Heading2"/>
      </w:pPr>
      <w:proofErr w:type="gramStart"/>
      <w:r>
        <w:t>3.1  Mary’s</w:t>
      </w:r>
      <w:proofErr w:type="gramEnd"/>
      <w:r>
        <w:t xml:space="preserve"> Context and Emotional State</w:t>
      </w:r>
    </w:p>
    <w:p w14:paraId="7DCFEA57" w14:textId="77777777" w:rsidR="00906FF6" w:rsidRDefault="00D8385B">
      <w:pPr>
        <w:spacing w:after="180" w:line="280" w:lineRule="auto"/>
        <w:jc w:val="both"/>
      </w:pPr>
      <w:r>
        <w:t>Mary is fifty-five years old and has suffered with dental problems throughout her life. Two months before the episode, she began a course of treatment involving full dental implants. Multiple painful extraction sessions under sedation have generated powerful coupled autonomic stress events; the resulting Associations carry very high Impact Factors: recent, repeatedly reinforced across sessions, and emotionally salient in the extreme.</w:t>
      </w:r>
    </w:p>
    <w:p w14:paraId="2C5E085D" w14:textId="77777777" w:rsidR="00906FF6" w:rsidRDefault="00D8385B">
      <w:pPr>
        <w:spacing w:after="180" w:line="280" w:lineRule="auto"/>
        <w:jc w:val="both"/>
      </w:pPr>
      <w:r>
        <w:lastRenderedPageBreak/>
        <w:t xml:space="preserve">On the day in question, Mary has resolved a series of urgent work problems, each constituting a Prime Drive requiring directed Threading. By the time she sits at a coffee shop, all drives are below </w:t>
      </w:r>
      <w:proofErr w:type="spellStart"/>
      <w:r>
        <w:t>θact</w:t>
      </w:r>
      <w:proofErr w:type="spellEnd"/>
      <w:r>
        <w:t>. There is no Prime Drive. The conditions for undirected Threading are met.</w:t>
      </w:r>
    </w:p>
    <w:p w14:paraId="2E739BE5" w14:textId="77777777" w:rsidR="00906FF6" w:rsidRDefault="00D8385B">
      <w:pPr>
        <w:pStyle w:val="Heading2"/>
      </w:pPr>
      <w:proofErr w:type="gramStart"/>
      <w:r>
        <w:t>3.2  Phase</w:t>
      </w:r>
      <w:proofErr w:type="gramEnd"/>
      <w:r>
        <w:t xml:space="preserve"> 1: Undirected Threading</w:t>
      </w:r>
    </w:p>
    <w:p w14:paraId="24307E4E" w14:textId="77777777" w:rsidR="00906FF6" w:rsidRDefault="00D8385B">
      <w:pPr>
        <w:spacing w:after="180" w:line="280" w:lineRule="auto"/>
        <w:jc w:val="both"/>
      </w:pPr>
      <w:r>
        <w:t xml:space="preserve">With all drives below </w:t>
      </w:r>
      <w:proofErr w:type="spellStart"/>
      <w:r>
        <w:t>θact</w:t>
      </w:r>
      <w:proofErr w:type="spellEnd"/>
      <w:r>
        <w:t xml:space="preserve"> (Focus &lt; 0.10), Mary’s Linking Algorithm initiates undirected Threading. The seeding Anchor State is whatever is currently in her ECB: the visual representation of the coffee shop environment. Her gaze rests on a poster in a nearby shop window depicting a person in a dentist’s chair.</w:t>
      </w:r>
    </w:p>
    <w:p w14:paraId="736A2F34" w14:textId="77777777" w:rsidR="00906FF6" w:rsidRDefault="00D8385B">
      <w:pPr>
        <w:spacing w:after="180" w:line="280" w:lineRule="auto"/>
        <w:jc w:val="both"/>
      </w:pPr>
      <w:r>
        <w:t>The undirected Threading mechanism searches Mary’s AD for Associations sharing partial visual, emotional, or contextual features with this Anchor State. The candidate that rises to the top of the TC — by virtue of its overwhelming IF — is the Association encoding her own recent dental extraction sessions: high-intensity pain, coupled autonomic stress, and the most negative emotional salience in her entire AD.</w:t>
      </w:r>
    </w:p>
    <w:p w14:paraId="4BA1D8EC" w14:textId="77777777" w:rsidR="00906FF6" w:rsidRDefault="00D8385B">
      <w:pPr>
        <w:pStyle w:val="Heading2"/>
      </w:pPr>
      <w:proofErr w:type="gramStart"/>
      <w:r>
        <w:t>3.3  Phase</w:t>
      </w:r>
      <w:proofErr w:type="gramEnd"/>
      <w:r>
        <w:t xml:space="preserve"> 2: Transition Through Partially Directed to Directed Threading</w:t>
      </w:r>
    </w:p>
    <w:p w14:paraId="1B0BB977" w14:textId="77777777" w:rsidR="00906FF6" w:rsidRDefault="00D8385B">
      <w:pPr>
        <w:spacing w:after="180" w:line="280" w:lineRule="auto"/>
        <w:jc w:val="both"/>
      </w:pPr>
      <w:r>
        <w:t xml:space="preserve">When the high-IF dental Association is re-evoked in Mary’s ECB, its stored AS deprivation is regenerated. Mary does not feel the homeostatic pain again — the pain homeostat cannot be re-activated by memory recall alone (homeostatic, not allostatic). But the allostatic autonomic stress coupled to that pain is regenerated in full, rising rapidly as the Association is re-evoked. It crosses </w:t>
      </w:r>
      <w:proofErr w:type="spellStart"/>
      <w:r>
        <w:t>θact</w:t>
      </w:r>
      <w:proofErr w:type="spellEnd"/>
      <w:r>
        <w:t>.</w:t>
      </w:r>
    </w:p>
    <w:p w14:paraId="2BD6DB01" w14:textId="77777777" w:rsidR="00906FF6" w:rsidRDefault="00D8385B">
      <w:pPr>
        <w:spacing w:after="180" w:line="280" w:lineRule="auto"/>
        <w:jc w:val="both"/>
      </w:pPr>
      <w:r>
        <w:t xml:space="preserve">Autonomic stress has become Mary’s Prime Drive (Focus ≥ 0.10). Undirected Threading is immediately suspended. The TC search shifts first to Partially Directed mode — the brief contextualisation phase in which her brain registers the nature of the problem: “I am distressed by this image.” Then, because the problem is clear and her AD contains well-practised evasive solutions, the transition to Directed Threading is rapid. The TC is populated with Associations specifically relevant to resolving allostatic AS </w:t>
      </w:r>
      <w:r>
        <w:t>deprivation triggered by an aversive visual stimulus: Associations whose stored effector motions consist of looking away, turning away, or physically moving away. These Associations have been repeatedly reinforced across Mary’s lifetime and carry high IFs.</w:t>
      </w:r>
    </w:p>
    <w:p w14:paraId="6C9C87DB" w14:textId="77777777" w:rsidR="00906FF6" w:rsidRDefault="00D8385B">
      <w:pPr>
        <w:spacing w:after="180" w:line="280" w:lineRule="auto"/>
        <w:jc w:val="both"/>
      </w:pPr>
      <w:r>
        <w:t>Directed Threading surfaces these Associations quickly and with high confidence. Mary is not consciously deliberating; the mechanism has retrieved the highest-IF, most contextually matched solution and presented it to her Executive as the optimal available motor plan. She identifies a table at the back of the coffee shop, asks the waiter to move, gathers her belongings, and relocates. These are the effector motion outputs of directed Threading.</w:t>
      </w:r>
    </w:p>
    <w:p w14:paraId="4C14DC3C" w14:textId="77777777" w:rsidR="00906FF6" w:rsidRDefault="00D8385B">
      <w:pPr>
        <w:pStyle w:val="Heading2"/>
      </w:pPr>
      <w:proofErr w:type="gramStart"/>
      <w:r>
        <w:t>3.4  Phase</w:t>
      </w:r>
      <w:proofErr w:type="gramEnd"/>
      <w:r>
        <w:t xml:space="preserve"> 3: Resolution and Return to Undirected Threading</w:t>
      </w:r>
    </w:p>
    <w:p w14:paraId="5751D76A" w14:textId="77777777" w:rsidR="00906FF6" w:rsidRDefault="00D8385B">
      <w:pPr>
        <w:spacing w:after="180" w:line="280" w:lineRule="auto"/>
        <w:jc w:val="both"/>
      </w:pPr>
      <w:r>
        <w:t xml:space="preserve">Seated at the back table with the poster out of view, Mary’s AS falls below </w:t>
      </w:r>
      <w:proofErr w:type="spellStart"/>
      <w:r>
        <w:t>θact</w:t>
      </w:r>
      <w:proofErr w:type="spellEnd"/>
      <w:r>
        <w:t xml:space="preserve">. There is no Prime Drive. The directed Threading routine disengages. The evasive motor actions are now reinforced </w:t>
      </w:r>
      <w:r>
        <w:lastRenderedPageBreak/>
        <w:t>in the AD as effective solutions, their IFs updated upward via Eq. 5. Mary enters undirected Threading once more. Her brain is at rest.</w:t>
      </w:r>
    </w:p>
    <w:p w14:paraId="79C1F3BE" w14:textId="77777777" w:rsidR="00906FF6" w:rsidRDefault="00D8385B">
      <w:pPr>
        <w:spacing w:after="180" w:line="280" w:lineRule="auto"/>
        <w:jc w:val="both"/>
      </w:pPr>
      <w:r>
        <w:t>The full Threading cycle — from undirected mind-wandering, through the partially directed WHAT phase, through directed HOW inference, to resolution and return — has been completed. It is, from the outside, entirely ordinary. This is precisely the point. The XMMM explains the everyday machinery of conscious human cognition, not exotic edge cases.</w:t>
      </w:r>
    </w:p>
    <w:p w14:paraId="20B0B1FE" w14:textId="77777777" w:rsidR="00906FF6" w:rsidRDefault="00906FF6">
      <w:pPr>
        <w:spacing w:after="120"/>
      </w:pPr>
    </w:p>
    <w:p w14:paraId="35A91B64" w14:textId="77777777" w:rsidR="00906FF6" w:rsidRDefault="00D8385B">
      <w:pPr>
        <w:pStyle w:val="Heading1"/>
      </w:pPr>
      <w:r>
        <w:t xml:space="preserve">4.  Demonstrating Threading in a Physical Agent: </w:t>
      </w:r>
      <w:proofErr w:type="spellStart"/>
      <w:r>
        <w:t>Troopy</w:t>
      </w:r>
      <w:proofErr w:type="spellEnd"/>
    </w:p>
    <w:p w14:paraId="338C950F" w14:textId="77777777" w:rsidR="00906FF6" w:rsidRDefault="00D8385B">
      <w:pPr>
        <w:pStyle w:val="Heading2"/>
      </w:pPr>
      <w:proofErr w:type="gramStart"/>
      <w:r>
        <w:t>4.1  The</w:t>
      </w:r>
      <w:proofErr w:type="gramEnd"/>
      <w:r>
        <w:t xml:space="preserve"> Purpose of the </w:t>
      </w:r>
      <w:proofErr w:type="spellStart"/>
      <w:r>
        <w:t>Troopy</w:t>
      </w:r>
      <w:proofErr w:type="spellEnd"/>
      <w:r>
        <w:t xml:space="preserve"> Threading Experiment</w:t>
      </w:r>
    </w:p>
    <w:p w14:paraId="333F3019" w14:textId="77777777" w:rsidR="00906FF6" w:rsidRDefault="00D8385B">
      <w:pPr>
        <w:spacing w:after="180" w:line="280" w:lineRule="auto"/>
        <w:jc w:val="both"/>
      </w:pPr>
      <w:r>
        <w:t xml:space="preserve">The Mary scenario illustrates how Threading works in a human brain. But the XMMM’s claims are implementational, not merely interpretive. The Xzistor LAB maintains that the same computational mechanisms can be implemented in a physical artificial agent and produce equivalent observable behaviour. The following experiment, conducted with the physical Xzistor robot </w:t>
      </w:r>
      <w:proofErr w:type="spellStart"/>
      <w:r>
        <w:t>Troopy</w:t>
      </w:r>
      <w:proofErr w:type="spellEnd"/>
      <w:r>
        <w:t>, demonstrates this claim.</w:t>
      </w:r>
    </w:p>
    <w:p w14:paraId="1A250C25" w14:textId="77777777" w:rsidR="00906FF6" w:rsidRDefault="00D8385B">
      <w:pPr>
        <w:spacing w:after="180" w:line="280" w:lineRule="auto"/>
        <w:jc w:val="both"/>
      </w:pPr>
      <w:proofErr w:type="spellStart"/>
      <w:r>
        <w:t>Troopy</w:t>
      </w:r>
      <w:proofErr w:type="spellEnd"/>
      <w:r>
        <w:t xml:space="preserve"> is a Lego Mindstorms platform running customised </w:t>
      </w:r>
      <w:proofErr w:type="spellStart"/>
      <w:r>
        <w:t>LeJOS</w:t>
      </w:r>
      <w:proofErr w:type="spellEnd"/>
      <w:r>
        <w:t xml:space="preserve"> Java firmware, with a front-mounted video camera and differential drive motors. Its cognitive complexity resides entirely off-board: the Xzistor brain model runs on a laptop PC connected wirelessly to the robot. The robot operates in its circular physical learning confine, whose inner walls are lined with brightly coloured, high-contrast colour panels that serve as identifiable visual landmarks and provide simplified numerical Anchor State representati</w:t>
      </w:r>
      <w:r>
        <w:t>ons.</w:t>
      </w:r>
    </w:p>
    <w:p w14:paraId="1A4FB1D9" w14:textId="77777777" w:rsidR="00906FF6" w:rsidRDefault="00D8385B">
      <w:pPr>
        <w:pStyle w:val="Heading2"/>
      </w:pPr>
      <w:proofErr w:type="gramStart"/>
      <w:r>
        <w:t>4.2  Phase</w:t>
      </w:r>
      <w:proofErr w:type="gramEnd"/>
      <w:r>
        <w:t xml:space="preserve"> 1: Establishing the Foundational Learning — Pain, Retreat, and Fear of the Cactus</w:t>
      </w:r>
    </w:p>
    <w:p w14:paraId="7E669377" w14:textId="77777777" w:rsidR="00906FF6" w:rsidRDefault="00D8385B">
      <w:pPr>
        <w:spacing w:after="180" w:line="280" w:lineRule="auto"/>
        <w:jc w:val="both"/>
      </w:pPr>
      <w:r>
        <w:t xml:space="preserve">Before the Threading experiment proper can be conducted, </w:t>
      </w:r>
      <w:proofErr w:type="spellStart"/>
      <w:r>
        <w:t>Troopy</w:t>
      </w:r>
      <w:proofErr w:type="spellEnd"/>
      <w:r>
        <w:t xml:space="preserve"> must have learned the emotional and behavioural Associations that will drive its Threading behaviour. This learning phase establishes the cactus as a source of physical pain and that the effective resolution is to reverse away quickly.</w:t>
      </w:r>
    </w:p>
    <w:p w14:paraId="403440EE" w14:textId="77777777" w:rsidR="00906FF6" w:rsidRDefault="00D8385B">
      <w:pPr>
        <w:spacing w:after="180" w:line="280" w:lineRule="auto"/>
        <w:jc w:val="both"/>
      </w:pPr>
      <w:r>
        <w:t xml:space="preserve">Contact with the cactus activates </w:t>
      </w:r>
      <w:proofErr w:type="spellStart"/>
      <w:r>
        <w:t>Troopy’s</w:t>
      </w:r>
      <w:proofErr w:type="spellEnd"/>
      <w:r>
        <w:t xml:space="preserve"> pain homeostatic control loop, generating a growing aversive somatosensory representation in the body map region corresponding to the contact point. Simultaneously, the coupled autonomic stress loop rises in concert. A learn-modifiable retreat reflex triggers: </w:t>
      </w:r>
      <w:proofErr w:type="spellStart"/>
      <w:r>
        <w:t>Troopy</w:t>
      </w:r>
      <w:proofErr w:type="spellEnd"/>
      <w:r>
        <w:t xml:space="preserve"> reverses away. As it moves away, the pain drive reduces and AS is relieved — a satiation event that reinforces the retreat motor actions through operant learning.</w:t>
      </w:r>
    </w:p>
    <w:p w14:paraId="2FABB850" w14:textId="77777777" w:rsidR="00906FF6" w:rsidRDefault="00D8385B">
      <w:pPr>
        <w:spacing w:after="180" w:line="280" w:lineRule="auto"/>
        <w:jc w:val="both"/>
      </w:pPr>
      <w:r>
        <w:t xml:space="preserve">Through Reward-based Backpropagation (RBP), </w:t>
      </w:r>
      <w:proofErr w:type="spellStart"/>
      <w:r>
        <w:t>Troopy’s</w:t>
      </w:r>
      <w:proofErr w:type="spellEnd"/>
      <w:r>
        <w:t xml:space="preserve"> avoidance competency extends progressively further from the cactus. Environmental cues visible during approach acquire secondary negative reinforcer status: encountering them while moving toward the cactus triggers small anticipatory AS responses; moving away provides small relief events. Over repeated </w:t>
      </w:r>
      <w:r>
        <w:lastRenderedPageBreak/>
        <w:t xml:space="preserve">sequences, </w:t>
      </w:r>
      <w:proofErr w:type="spellStart"/>
      <w:r>
        <w:t>Troopy</w:t>
      </w:r>
      <w:proofErr w:type="spellEnd"/>
      <w:r>
        <w:t xml:space="preserve"> develops what the XMMM calls a “fear of” the cactus: allostatic AS triggered by the visual recognition of the cactus or its proximate cues, without physical contact.</w:t>
      </w:r>
    </w:p>
    <w:p w14:paraId="69CAA456" w14:textId="77777777" w:rsidR="00906FF6" w:rsidRDefault="00D8385B">
      <w:pPr>
        <w:spacing w:after="180" w:line="280" w:lineRule="auto"/>
        <w:jc w:val="both"/>
      </w:pPr>
      <w:r>
        <w:t xml:space="preserve">When </w:t>
      </w:r>
      <w:proofErr w:type="spellStart"/>
      <w:r>
        <w:t>Troopy</w:t>
      </w:r>
      <w:proofErr w:type="spellEnd"/>
      <w:r>
        <w:t xml:space="preserve"> perceives the cactus in its visual field at CS above threshold, its AS loop rises and the AS drive becomes the Prime Drive. </w:t>
      </w:r>
      <w:proofErr w:type="spellStart"/>
      <w:r>
        <w:t>Troopy</w:t>
      </w:r>
      <w:proofErr w:type="spellEnd"/>
      <w:r>
        <w:t xml:space="preserve"> begins executing evasive motor actions autonomously — a demonstration of operant conditioning mediated by the somatosensory emotion model.</w:t>
      </w:r>
    </w:p>
    <w:p w14:paraId="1E0F57D4" w14:textId="77777777" w:rsidR="00906FF6" w:rsidRDefault="00D8385B">
      <w:pPr>
        <w:pStyle w:val="Heading2"/>
      </w:pPr>
      <w:proofErr w:type="gramStart"/>
      <w:r>
        <w:t>4.3  Phase</w:t>
      </w:r>
      <w:proofErr w:type="gramEnd"/>
      <w:r>
        <w:t xml:space="preserve"> 2: Setting Up the “Coffee Shop” Scenario</w:t>
      </w:r>
    </w:p>
    <w:p w14:paraId="4DA918A9" w14:textId="77777777" w:rsidR="00906FF6" w:rsidRDefault="00D8385B">
      <w:pPr>
        <w:spacing w:after="180" w:line="280" w:lineRule="auto"/>
        <w:jc w:val="both"/>
      </w:pPr>
      <w:r>
        <w:t xml:space="preserve">With cactus-avoidance learning established, </w:t>
      </w:r>
      <w:proofErr w:type="spellStart"/>
      <w:r>
        <w:t>Troopy</w:t>
      </w:r>
      <w:proofErr w:type="spellEnd"/>
      <w:r>
        <w:t xml:space="preserve"> is placed in a designated area of its learning confine and positioned so that its camera is directed toward a mobile frame displaying a colour-panel pattern that is partially </w:t>
      </w:r>
      <w:proofErr w:type="gramStart"/>
      <w:r>
        <w:t>similar to</w:t>
      </w:r>
      <w:proofErr w:type="gramEnd"/>
      <w:r>
        <w:t xml:space="preserve"> — but does not reach the 90% CS threshold for — the cactus approximation used during training.</w:t>
      </w:r>
    </w:p>
    <w:p w14:paraId="6B23F185" w14:textId="77777777" w:rsidR="00906FF6" w:rsidRDefault="00D8385B">
      <w:pPr>
        <w:spacing w:after="180" w:line="280" w:lineRule="auto"/>
        <w:jc w:val="both"/>
      </w:pPr>
      <w:r>
        <w:t xml:space="preserve">This partial visual similarity is the key to the demonstration. The stimulus is not the cactus itself; it does not trigger immediate recognition-execution. But it shares enough visual features to be retrieved as a partial match from the AD during Threading — the robot equivalent of Mary’s dental poster. All drives are confirmed below </w:t>
      </w:r>
      <w:proofErr w:type="spellStart"/>
      <w:r>
        <w:t>θact</w:t>
      </w:r>
      <w:proofErr w:type="spellEnd"/>
      <w:r>
        <w:t xml:space="preserve"> (Focus &lt; 0.10). Conditions for undirected Threading are met.</w:t>
      </w:r>
    </w:p>
    <w:p w14:paraId="5CF56B42" w14:textId="77777777" w:rsidR="00906FF6" w:rsidRDefault="00D8385B">
      <w:pPr>
        <w:pStyle w:val="Heading2"/>
      </w:pPr>
      <w:proofErr w:type="gramStart"/>
      <w:r>
        <w:t>4.4  Phase</w:t>
      </w:r>
      <w:proofErr w:type="gramEnd"/>
      <w:r>
        <w:t xml:space="preserve"> 3: Undirected Threading Initiated</w:t>
      </w:r>
    </w:p>
    <w:p w14:paraId="4E20AB34" w14:textId="77777777" w:rsidR="00906FF6" w:rsidRDefault="00D8385B">
      <w:pPr>
        <w:spacing w:after="180" w:line="280" w:lineRule="auto"/>
        <w:jc w:val="both"/>
      </w:pPr>
      <w:r>
        <w:t xml:space="preserve">With no Prime Drive active, the Linking Algorithm initiates undirected Threading. The seeding Anchor State is the colour-panel representation currently arriving in </w:t>
      </w:r>
      <w:proofErr w:type="spellStart"/>
      <w:r>
        <w:t>Troopy’s</w:t>
      </w:r>
      <w:proofErr w:type="spellEnd"/>
      <w:r>
        <w:t xml:space="preserve"> ECB from the camera. The OR-gated search assembles candidate Associations sharing any feature with this incoming pattern. Because of the partial visual similarity to the cactus approximation, high-IF pain-avoidance Associations enter the TC. The highest-IF candidate — encoding intense pain deprivation, coupled AS deprivation, and evasive retreat motor actions — is moved to the ECB and re-evoked.</w:t>
      </w:r>
    </w:p>
    <w:p w14:paraId="5654B6C4" w14:textId="77777777" w:rsidR="00906FF6" w:rsidRDefault="00D8385B">
      <w:pPr>
        <w:spacing w:after="180" w:line="280" w:lineRule="auto"/>
        <w:jc w:val="both"/>
      </w:pPr>
      <w:proofErr w:type="spellStart"/>
      <w:r>
        <w:t>Troopy’s</w:t>
      </w:r>
      <w:proofErr w:type="spellEnd"/>
      <w:r>
        <w:t xml:space="preserve"> synthetic brain regenerates the stored AS deprivation associated with the cactus encounter. The pain homeostat is not re-activated — </w:t>
      </w:r>
      <w:proofErr w:type="spellStart"/>
      <w:r>
        <w:t>Troopy</w:t>
      </w:r>
      <w:proofErr w:type="spellEnd"/>
      <w:r>
        <w:t xml:space="preserve"> is not experiencing physical pain, just as Mary was not experiencing dental pain. But the allostatic AS is regenerated from memory and rises rapidly in the emotion trace visible on the tutor’s dashboard.</w:t>
      </w:r>
    </w:p>
    <w:p w14:paraId="0AF464FB" w14:textId="77777777" w:rsidR="00906FF6" w:rsidRDefault="00D8385B">
      <w:pPr>
        <w:pStyle w:val="Heading2"/>
      </w:pPr>
      <w:proofErr w:type="gramStart"/>
      <w:r>
        <w:t>4.5  Phase</w:t>
      </w:r>
      <w:proofErr w:type="gramEnd"/>
      <w:r>
        <w:t xml:space="preserve"> 4: Transition to Directed Threading and Evasive Action</w:t>
      </w:r>
    </w:p>
    <w:p w14:paraId="5CD2BA9D" w14:textId="77777777" w:rsidR="00906FF6" w:rsidRDefault="00D8385B">
      <w:pPr>
        <w:spacing w:after="180" w:line="280" w:lineRule="auto"/>
        <w:jc w:val="both"/>
      </w:pPr>
      <w:r>
        <w:t xml:space="preserve">As regenerated AS crosses </w:t>
      </w:r>
      <w:proofErr w:type="spellStart"/>
      <w:r>
        <w:t>θact</w:t>
      </w:r>
      <w:proofErr w:type="spellEnd"/>
      <w:r>
        <w:t xml:space="preserve">, it becomes </w:t>
      </w:r>
      <w:proofErr w:type="spellStart"/>
      <w:r>
        <w:t>Troopy’s</w:t>
      </w:r>
      <w:proofErr w:type="spellEnd"/>
      <w:r>
        <w:t xml:space="preserve"> Prime Drive. Undirected Threading is suspended. The mode passes briefly through Partially Directed (WHAT: “I am distressed by this visual pattern”) and immediately into Directed Threading. The TC is now populated with AND-gated, drive-specific Associations — evasive and retreat motor actions that proved effective at reducing AS deprivation from cactus-related visual stimuli. The highest-IF such Association encodes the retreat motor actions from prior avoidance learning.</w:t>
      </w:r>
    </w:p>
    <w:p w14:paraId="1B4DF32D" w14:textId="77777777" w:rsidR="00906FF6" w:rsidRDefault="00D8385B">
      <w:pPr>
        <w:spacing w:after="180" w:line="280" w:lineRule="auto"/>
        <w:jc w:val="both"/>
      </w:pPr>
      <w:r>
        <w:t xml:space="preserve">These motor actions are retrieved and executed: </w:t>
      </w:r>
      <w:proofErr w:type="spellStart"/>
      <w:r>
        <w:t>Troopy</w:t>
      </w:r>
      <w:proofErr w:type="spellEnd"/>
      <w:r>
        <w:t xml:space="preserve"> moves away from the frame until the partial-match colour-panel pattern falls below the CS recognition threshold. As the visual pattern </w:t>
      </w:r>
      <w:r>
        <w:lastRenderedPageBreak/>
        <w:t xml:space="preserve">recedes, the allostatic Association is no longer re-evoked, and AS begins to fall. When AS drops below </w:t>
      </w:r>
      <w:proofErr w:type="spellStart"/>
      <w:r>
        <w:t>θact</w:t>
      </w:r>
      <w:proofErr w:type="spellEnd"/>
      <w:r>
        <w:t>, a satiation event is recorded. The avoidance motor actions receive another IF reinforcement. The behaviour on the tutor’s dashboard: the AS trace spikes sharply when the frame comes into view, then falls smoothly to baseline. The displayed facial expression tra</w:t>
      </w:r>
      <w:r>
        <w:t>nsitions from anxious to neutral.</w:t>
      </w:r>
    </w:p>
    <w:p w14:paraId="1876CC88" w14:textId="77777777" w:rsidR="00906FF6" w:rsidRDefault="00D8385B">
      <w:pPr>
        <w:pStyle w:val="Heading2"/>
      </w:pPr>
      <w:proofErr w:type="gramStart"/>
      <w:r>
        <w:t>4.6  Phase</w:t>
      </w:r>
      <w:proofErr w:type="gramEnd"/>
      <w:r>
        <w:t xml:space="preserve"> 5: Return to Undirected Threading</w:t>
      </w:r>
    </w:p>
    <w:p w14:paraId="20914650" w14:textId="77777777" w:rsidR="00906FF6" w:rsidRDefault="00D8385B">
      <w:pPr>
        <w:spacing w:after="180" w:line="280" w:lineRule="auto"/>
        <w:jc w:val="both"/>
      </w:pPr>
      <w:r>
        <w:t xml:space="preserve">With the Prime Drive resolved and all drives confirmed below </w:t>
      </w:r>
      <w:proofErr w:type="spellStart"/>
      <w:r>
        <w:t>θact</w:t>
      </w:r>
      <w:proofErr w:type="spellEnd"/>
      <w:r>
        <w:t xml:space="preserve">, conditions for undirected Threading are once again met. </w:t>
      </w:r>
      <w:proofErr w:type="spellStart"/>
      <w:r>
        <w:t>Troopy’s</w:t>
      </w:r>
      <w:proofErr w:type="spellEnd"/>
      <w:r>
        <w:t xml:space="preserve"> Linking Algorithm transitions back to the undirected modality. The robot is in the equivalent of the resting, mind-wandering state that Mary entered when she sat at the back table of the coffee shop.</w:t>
      </w:r>
    </w:p>
    <w:p w14:paraId="00433ACA" w14:textId="77777777" w:rsidR="00906FF6" w:rsidRDefault="00D8385B">
      <w:pPr>
        <w:spacing w:after="180" w:line="280" w:lineRule="auto"/>
        <w:jc w:val="both"/>
      </w:pPr>
      <w:r>
        <w:t xml:space="preserve">The full Threading cycle has been demonstrated in a physical agent without any tutor input during the demonstration phase itself: entry into undirected Threading, partial visual match triggering a high-IF aversive Association, allostatic AS becoming Prime Drive, transition to directed Threading with focused evasive motor output, resolution, and return. The Xzistor LAB additionally plans to implement a visual display of </w:t>
      </w:r>
      <w:proofErr w:type="spellStart"/>
      <w:r>
        <w:t>Troopy’s</w:t>
      </w:r>
      <w:proofErr w:type="spellEnd"/>
      <w:r>
        <w:t xml:space="preserve"> TC stream — showing the recalled visual Associations cycling through the ECB during both modalities at an adjustable playback rate — providing a direct window into what the agent is thinking about in real time.</w:t>
      </w:r>
    </w:p>
    <w:p w14:paraId="2E33150D" w14:textId="77777777" w:rsidR="00906FF6" w:rsidRDefault="00906FF6">
      <w:pPr>
        <w:spacing w:after="120"/>
      </w:pPr>
    </w:p>
    <w:p w14:paraId="78BB5A01" w14:textId="77777777" w:rsidR="00906FF6" w:rsidRDefault="00D8385B">
      <w:pPr>
        <w:pStyle w:val="Heading1"/>
      </w:pPr>
      <w:r>
        <w:t>5.  Why Quantitative Measurement Is Not the Appropriate Standard</w:t>
      </w:r>
    </w:p>
    <w:p w14:paraId="4678CF20" w14:textId="77777777" w:rsidR="00906FF6" w:rsidRDefault="00D8385B">
      <w:pPr>
        <w:spacing w:after="180" w:line="280" w:lineRule="auto"/>
        <w:jc w:val="both"/>
      </w:pPr>
      <w:r>
        <w:t xml:space="preserve">The Xzistor brain model is a deterministic system operating in an irreducibly variable real-world environment. </w:t>
      </w:r>
      <w:proofErr w:type="spellStart"/>
      <w:r>
        <w:t>Troopy’s</w:t>
      </w:r>
      <w:proofErr w:type="spellEnd"/>
      <w:r>
        <w:t xml:space="preserve"> camera captures a different numerical colour-panel representation on every cycle as position, orientation, and ambient lighting shift. The timing of AS transitions across </w:t>
      </w:r>
      <w:proofErr w:type="spellStart"/>
      <w:r>
        <w:t>θact</w:t>
      </w:r>
      <w:proofErr w:type="spellEnd"/>
      <w:r>
        <w:t xml:space="preserve"> varies across sessions. The specific Association sequence retrieved during undirected Threading depends on the full accumulated state of the AD </w:t>
      </w:r>
      <w:proofErr w:type="gramStart"/>
      <w:r>
        <w:t>at the moment</w:t>
      </w:r>
      <w:proofErr w:type="gramEnd"/>
      <w:r>
        <w:t xml:space="preserve"> of initiation. None of these sources of variability can be controlled away without changing the nature of the demonstration.</w:t>
      </w:r>
    </w:p>
    <w:p w14:paraId="23AED4B8" w14:textId="77777777" w:rsidR="00906FF6" w:rsidRDefault="00D8385B">
      <w:pPr>
        <w:spacing w:after="180" w:line="280" w:lineRule="auto"/>
        <w:jc w:val="both"/>
      </w:pPr>
      <w:r>
        <w:t xml:space="preserve">The meaningful evidence is qualitative: </w:t>
      </w:r>
      <w:proofErr w:type="spellStart"/>
      <w:r>
        <w:t>Troopy</w:t>
      </w:r>
      <w:proofErr w:type="spellEnd"/>
      <w:r>
        <w:t xml:space="preserve"> enters undirected Threading when no Prime Drive is active; partial visual recognition triggers retrieval of a high-IF AS association; this crosses </w:t>
      </w:r>
      <w:proofErr w:type="spellStart"/>
      <w:r>
        <w:t>θact</w:t>
      </w:r>
      <w:proofErr w:type="spellEnd"/>
      <w:r>
        <w:t xml:space="preserve"> and transitions the system to directed Threading; evasive motor actions are executed; the Prime Drive is resolved; and the system returns to undirected Threading. This trajectory is precisely what the XMMM predicts and precisely what is observed. Quantifying milliseconds between stimulus onset and evasive action would describe environmental noise, not</w:t>
      </w:r>
      <w:r>
        <w:t xml:space="preserve"> architectural behaviour.</w:t>
      </w:r>
    </w:p>
    <w:p w14:paraId="0523655F" w14:textId="77777777" w:rsidR="00906FF6" w:rsidRDefault="00906FF6">
      <w:pPr>
        <w:spacing w:after="120"/>
      </w:pPr>
    </w:p>
    <w:p w14:paraId="39F4AEC6" w14:textId="77777777" w:rsidR="00906FF6" w:rsidRDefault="00D8385B">
      <w:pPr>
        <w:pStyle w:val="Heading1"/>
      </w:pPr>
      <w:r>
        <w:t>6.  Conclusions</w:t>
      </w:r>
    </w:p>
    <w:p w14:paraId="7AE1C3C8" w14:textId="77777777" w:rsidR="00906FF6" w:rsidRDefault="00D8385B">
      <w:pPr>
        <w:spacing w:after="180" w:line="280" w:lineRule="auto"/>
        <w:jc w:val="both"/>
      </w:pPr>
      <w:r>
        <w:lastRenderedPageBreak/>
        <w:t>The experiments and analysis presented in this document provide the foundational empirical and conceptual evidence base for the XMMM’s account of thinking. Threading — the mechanism of contextually constrained, IF-guided sequential Association retrieval, parameterised by Focus(t) = ES_PD(t) and operating across a four-mode continuum — produces, in all its modes, behaviour that is qualitatively equivalent to the human cognitive phenomena it is designed to explain.</w:t>
      </w:r>
    </w:p>
    <w:p w14:paraId="4220D867" w14:textId="77777777" w:rsidR="00906FF6" w:rsidRDefault="00D8385B">
      <w:pPr>
        <w:spacing w:after="180" w:line="280" w:lineRule="auto"/>
        <w:jc w:val="both"/>
      </w:pPr>
      <w:r>
        <w:t xml:space="preserve">The human case of Mary illustrates the full Threading cycle — from undirected mind-wandering through the WHAT identification phase through directed HOW inference to resolution — in the richly contextualised setting of a real person’s lived experience, demonstrating that the model describes the ordinary functional machinery of conscious human cognition. The </w:t>
      </w:r>
      <w:proofErr w:type="spellStart"/>
      <w:r>
        <w:t>Troopy</w:t>
      </w:r>
      <w:proofErr w:type="spellEnd"/>
      <w:r>
        <w:t xml:space="preserve"> experiment demonstrates that the same computational mechanisms, implemented in a physical agent with a somatosensory emotion model and an operantly learned AD, produce equivalent observable behaviour.</w:t>
      </w:r>
    </w:p>
    <w:p w14:paraId="011AADEE" w14:textId="77777777" w:rsidR="00906FF6" w:rsidRDefault="00D8385B">
      <w:pPr>
        <w:spacing w:after="180" w:line="280" w:lineRule="auto"/>
        <w:jc w:val="both"/>
      </w:pPr>
      <w:r>
        <w:t>The post-hoc biological correspondences are extensive. The undirected Threading modality corresponds to the DMN; the TC–ECB cycle at 3–10 Hz corresponds to hippocampal theta; TC population at 30–50 </w:t>
      </w:r>
      <w:proofErr w:type="spellStart"/>
      <w:r>
        <w:t>ms</w:t>
      </w:r>
      <w:proofErr w:type="spellEnd"/>
      <w:r>
        <w:t xml:space="preserve"> corresponds to sharp-wave ripple duration; the directed Threading TC route map corresponds to hippocampal VTE and forward sweep; BSOR-mediated IF demotion corresponds to the dopaminergic dip; CS floor relaxation corresponds to LC-NE gain modulation; and the No Threading automatic mode corresponds to dorsal striatal habit execution. These correspondences were all established post-hoc — derived without neuroanatomical data as input — and therefore constitute independent corroboration of functional complete</w:t>
      </w:r>
      <w:r>
        <w:t>ness.</w:t>
      </w:r>
    </w:p>
    <w:p w14:paraId="778F3403" w14:textId="77777777" w:rsidR="00906FF6" w:rsidRDefault="00D8385B">
      <w:pPr>
        <w:spacing w:after="180" w:line="280" w:lineRule="auto"/>
        <w:jc w:val="both"/>
      </w:pPr>
      <w:r>
        <w:t xml:space="preserve">Future work at the Xzistor LAB will extend the Threading demonstration to include the visual display of the Association stream during both </w:t>
      </w:r>
      <w:proofErr w:type="gramStart"/>
      <w:r>
        <w:t>modalities, and</w:t>
      </w:r>
      <w:proofErr w:type="gramEnd"/>
      <w:r>
        <w:t xml:space="preserve"> will address the role of Threading in verbal behaviour development and cross-domain generalisation.</w:t>
      </w:r>
    </w:p>
    <w:p w14:paraId="4BCB4BE7" w14:textId="77777777" w:rsidR="00906FF6" w:rsidRDefault="00906FF6">
      <w:pPr>
        <w:spacing w:after="120"/>
      </w:pPr>
    </w:p>
    <w:p w14:paraId="512BC930" w14:textId="77777777" w:rsidR="00906FF6" w:rsidRDefault="00D8385B">
      <w:pPr>
        <w:spacing w:after="160"/>
      </w:pPr>
      <w:r>
        <w:rPr>
          <w:b/>
          <w:bCs/>
        </w:rPr>
        <w:t>Note on the Companion Document</w:t>
      </w:r>
    </w:p>
    <w:p w14:paraId="17D22256" w14:textId="77777777" w:rsidR="00906FF6" w:rsidRDefault="00D8385B">
      <w:pPr>
        <w:spacing w:after="180" w:line="280" w:lineRule="auto"/>
        <w:jc w:val="both"/>
      </w:pPr>
      <w:r>
        <w:t xml:space="preserve">This document is a companion to Learning to Navigate: Agent Experiments with the Xzistor Mathematical Model of Mind, which describes the foundational hunger navigation experiments conducted on the virtual agent Simmy (SIMA-X1) and the physical robot </w:t>
      </w:r>
      <w:proofErr w:type="spellStart"/>
      <w:r>
        <w:t>Troopy</w:t>
      </w:r>
      <w:proofErr w:type="spellEnd"/>
      <w:r>
        <w:t>, and provides a detailed account of Reward-based Backpropagation, homeostatic and allostatic emotion control loops, and the relationship between the XMMM and conventional reinforcement learning paradigms.</w:t>
      </w:r>
    </w:p>
    <w:p w14:paraId="737C064B" w14:textId="77777777" w:rsidR="00906FF6" w:rsidRDefault="00906FF6">
      <w:pPr>
        <w:spacing w:after="120"/>
      </w:pPr>
    </w:p>
    <w:p w14:paraId="780A6F44" w14:textId="77777777" w:rsidR="00906FF6" w:rsidRDefault="00D8385B">
      <w:pPr>
        <w:pStyle w:val="Heading1"/>
      </w:pPr>
      <w:r>
        <w:t>Key References and Resources</w:t>
      </w:r>
    </w:p>
    <w:p w14:paraId="435B8601" w14:textId="77777777" w:rsidR="00906FF6" w:rsidRDefault="00D8385B">
      <w:pPr>
        <w:spacing w:after="180" w:line="280" w:lineRule="auto"/>
        <w:jc w:val="both"/>
      </w:pPr>
      <w:r>
        <w:t>Xzistor LAB website: www.xzistor.com</w:t>
      </w:r>
    </w:p>
    <w:p w14:paraId="2930A969" w14:textId="77777777" w:rsidR="00906FF6" w:rsidRDefault="00D8385B">
      <w:pPr>
        <w:spacing w:after="180" w:line="280" w:lineRule="auto"/>
        <w:jc w:val="both"/>
      </w:pPr>
      <w:r>
        <w:t>Van Schalkwyk, R. (2021). Understanding Emotions — For Designers of Humanoid Robots (2nd Ed.). ISBN 979-8-7309-0506-1.</w:t>
      </w:r>
    </w:p>
    <w:p w14:paraId="4ADFDAD7" w14:textId="77777777" w:rsidR="00906FF6" w:rsidRDefault="00D8385B">
      <w:pPr>
        <w:spacing w:after="180" w:line="280" w:lineRule="auto"/>
        <w:jc w:val="both"/>
      </w:pPr>
      <w:r>
        <w:lastRenderedPageBreak/>
        <w:t>Van Schalkwyk, R. (2021). Understanding Intelligence — The Simple Truth Behind the Brain’s Ultimate Secret. ISBN 979-8-5158-9647-8.</w:t>
      </w:r>
    </w:p>
    <w:p w14:paraId="08DB3EB4" w14:textId="77777777" w:rsidR="00906FF6" w:rsidRDefault="00D8385B">
      <w:pPr>
        <w:spacing w:after="180" w:line="280" w:lineRule="auto"/>
        <w:jc w:val="both"/>
      </w:pPr>
      <w:r>
        <w:t xml:space="preserve">Van Schalkwyk, R. &amp; </w:t>
      </w:r>
      <w:proofErr w:type="spellStart"/>
      <w:r>
        <w:t>Dehbozorgi</w:t>
      </w:r>
      <w:proofErr w:type="spellEnd"/>
      <w:r>
        <w:t>, A. (2024). Artificial Agent Language Development based on the XMMM. DOI: 10.13140/RG.2.2.19913.56165</w:t>
      </w:r>
    </w:p>
    <w:p w14:paraId="5E0135A3" w14:textId="77777777" w:rsidR="00906FF6" w:rsidRDefault="00D8385B">
      <w:pPr>
        <w:spacing w:after="180" w:line="280" w:lineRule="auto"/>
        <w:jc w:val="both"/>
      </w:pPr>
      <w:r>
        <w:t>Buckner, R.L., Andrews-Hanna, J.R. &amp; Schacter, D.L. (2008). The brain’s default network. Ann. N.Y. Acad. Sci. 1124, 1–38.</w:t>
      </w:r>
    </w:p>
    <w:p w14:paraId="6F739B88" w14:textId="77777777" w:rsidR="00906FF6" w:rsidRDefault="00D8385B">
      <w:pPr>
        <w:spacing w:after="180" w:line="280" w:lineRule="auto"/>
        <w:jc w:val="both"/>
      </w:pPr>
      <w:r>
        <w:t>Smallwood, J. &amp; Schooler, J.W. (2015). The science of mind wandering. Annu. Rev. Psychol. 66, 487–518.</w:t>
      </w:r>
    </w:p>
    <w:p w14:paraId="4122B122" w14:textId="77777777" w:rsidR="00906FF6" w:rsidRDefault="00D8385B">
      <w:pPr>
        <w:spacing w:after="180" w:line="280" w:lineRule="auto"/>
        <w:jc w:val="both"/>
      </w:pPr>
      <w:r>
        <w:t xml:space="preserve">Johnson, A. &amp; Redish, A.D. (2007). Neural ensembles in CA3 transiently encode paths forward. J. </w:t>
      </w:r>
      <w:proofErr w:type="spellStart"/>
      <w:r>
        <w:t>Neurosci</w:t>
      </w:r>
      <w:proofErr w:type="spellEnd"/>
      <w:r>
        <w:t>. 27, 12176–12189.</w:t>
      </w:r>
    </w:p>
    <w:p w14:paraId="6AF24196" w14:textId="77777777" w:rsidR="00906FF6" w:rsidRDefault="00D8385B">
      <w:pPr>
        <w:spacing w:after="180" w:line="280" w:lineRule="auto"/>
        <w:jc w:val="both"/>
      </w:pPr>
      <w:r>
        <w:t>Pfeiffer, B.E. &amp; Foster, D.J. (2013). Hippocampal place-cell sequences depict future paths. Nature 497, 74–79.</w:t>
      </w:r>
    </w:p>
    <w:p w14:paraId="6ACB0855" w14:textId="77777777" w:rsidR="00906FF6" w:rsidRDefault="00D8385B">
      <w:pPr>
        <w:spacing w:after="180" w:line="280" w:lineRule="auto"/>
        <w:jc w:val="both"/>
      </w:pPr>
      <w:r>
        <w:t>Foster, D.J. &amp; Wilson, M.A. (2006). Reverse replay of behavioural sequences in hippocampal place cells. Nature 440, 680–683.</w:t>
      </w:r>
    </w:p>
    <w:p w14:paraId="0A0B9400" w14:textId="77777777" w:rsidR="00906FF6" w:rsidRDefault="00D8385B">
      <w:pPr>
        <w:spacing w:after="180" w:line="280" w:lineRule="auto"/>
        <w:jc w:val="both"/>
      </w:pPr>
      <w:r>
        <w:t xml:space="preserve">Carr, M.F., Jadhav, S.P. &amp; Frank, L.M. (2011). Hippocampal replay in the awake state. Nat. </w:t>
      </w:r>
      <w:proofErr w:type="spellStart"/>
      <w:r>
        <w:t>Neurosci</w:t>
      </w:r>
      <w:proofErr w:type="spellEnd"/>
      <w:r>
        <w:t>. 14, 147–153.</w:t>
      </w:r>
    </w:p>
    <w:p w14:paraId="793985DC" w14:textId="77777777" w:rsidR="00906FF6" w:rsidRDefault="00D8385B">
      <w:pPr>
        <w:spacing w:after="180" w:line="280" w:lineRule="auto"/>
        <w:jc w:val="both"/>
      </w:pPr>
      <w:proofErr w:type="spellStart"/>
      <w:r>
        <w:t>Buzáki</w:t>
      </w:r>
      <w:proofErr w:type="spellEnd"/>
      <w:r>
        <w:t xml:space="preserve">, G. &amp; Moser, E.I. (2013). Memory, navigation and theta rhythm. Nat. </w:t>
      </w:r>
      <w:proofErr w:type="spellStart"/>
      <w:r>
        <w:t>Neurosci</w:t>
      </w:r>
      <w:proofErr w:type="spellEnd"/>
      <w:r>
        <w:t>. 16, 130–138.</w:t>
      </w:r>
    </w:p>
    <w:p w14:paraId="2ED13C2A" w14:textId="77777777" w:rsidR="00906FF6" w:rsidRDefault="00D8385B">
      <w:pPr>
        <w:spacing w:after="180" w:line="280" w:lineRule="auto"/>
        <w:jc w:val="both"/>
      </w:pPr>
      <w:r>
        <w:t>Schultz, W., Dayan, P. &amp; Montague, P.R. (1997). A neural substrate of prediction and reward. Science 275, 1593–1599.</w:t>
      </w:r>
    </w:p>
    <w:p w14:paraId="2BFDD8D2" w14:textId="77777777" w:rsidR="00906FF6" w:rsidRDefault="00D8385B">
      <w:pPr>
        <w:spacing w:after="180" w:line="280" w:lineRule="auto"/>
        <w:jc w:val="both"/>
      </w:pPr>
      <w:proofErr w:type="spellStart"/>
      <w:r>
        <w:t>Balleine</w:t>
      </w:r>
      <w:proofErr w:type="spellEnd"/>
      <w:r>
        <w:t>, B.W. &amp; O’Doherty, J.P. (2010). Human and rodent homologies in action control. Neuropsychopharmacology 35, 48–69.</w:t>
      </w:r>
    </w:p>
    <w:p w14:paraId="4473C7A8" w14:textId="77777777" w:rsidR="00906FF6" w:rsidRDefault="00D8385B">
      <w:pPr>
        <w:spacing w:after="180" w:line="280" w:lineRule="auto"/>
        <w:jc w:val="both"/>
      </w:pPr>
      <w:proofErr w:type="spellStart"/>
      <w:r>
        <w:t>Troopy</w:t>
      </w:r>
      <w:proofErr w:type="spellEnd"/>
      <w:r>
        <w:t xml:space="preserve"> demonstration video: https://youtu.be/QyAv9ujV9Yw</w:t>
      </w:r>
    </w:p>
    <w:p w14:paraId="28BF49EE" w14:textId="77777777" w:rsidR="00906FF6" w:rsidRDefault="00D8385B">
      <w:pPr>
        <w:spacing w:after="180" w:line="280" w:lineRule="auto"/>
        <w:jc w:val="both"/>
      </w:pPr>
      <w:r>
        <w:t>Simmy (SIMA-X1) demonstration video: https://youtu.be/8HTjBucudrI</w:t>
      </w:r>
    </w:p>
    <w:sectPr w:rsidR="00906FF6">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78BA"/>
    <w:multiLevelType w:val="hybridMultilevel"/>
    <w:tmpl w:val="95660142"/>
    <w:lvl w:ilvl="0" w:tplc="A080E730">
      <w:start w:val="1"/>
      <w:numFmt w:val="decimal"/>
      <w:lvlText w:val="%1."/>
      <w:lvlJc w:val="left"/>
      <w:pPr>
        <w:ind w:left="720" w:hanging="360"/>
      </w:pPr>
    </w:lvl>
    <w:lvl w:ilvl="1" w:tplc="DC146C72">
      <w:numFmt w:val="decimal"/>
      <w:lvlText w:val=""/>
      <w:lvlJc w:val="left"/>
    </w:lvl>
    <w:lvl w:ilvl="2" w:tplc="D644AD18">
      <w:numFmt w:val="decimal"/>
      <w:lvlText w:val=""/>
      <w:lvlJc w:val="left"/>
    </w:lvl>
    <w:lvl w:ilvl="3" w:tplc="E2707360">
      <w:numFmt w:val="decimal"/>
      <w:lvlText w:val=""/>
      <w:lvlJc w:val="left"/>
    </w:lvl>
    <w:lvl w:ilvl="4" w:tplc="CDD84EDE">
      <w:numFmt w:val="decimal"/>
      <w:lvlText w:val=""/>
      <w:lvlJc w:val="left"/>
    </w:lvl>
    <w:lvl w:ilvl="5" w:tplc="1B4EC426">
      <w:numFmt w:val="decimal"/>
      <w:lvlText w:val=""/>
      <w:lvlJc w:val="left"/>
    </w:lvl>
    <w:lvl w:ilvl="6" w:tplc="842049AA">
      <w:numFmt w:val="decimal"/>
      <w:lvlText w:val=""/>
      <w:lvlJc w:val="left"/>
    </w:lvl>
    <w:lvl w:ilvl="7" w:tplc="7D848E28">
      <w:numFmt w:val="decimal"/>
      <w:lvlText w:val=""/>
      <w:lvlJc w:val="left"/>
    </w:lvl>
    <w:lvl w:ilvl="8" w:tplc="0264F62A">
      <w:numFmt w:val="decimal"/>
      <w:lvlText w:val=""/>
      <w:lvlJc w:val="left"/>
    </w:lvl>
  </w:abstractNum>
  <w:abstractNum w:abstractNumId="1" w15:restartNumberingAfterBreak="0">
    <w:nsid w:val="4A3F1D8A"/>
    <w:multiLevelType w:val="hybridMultilevel"/>
    <w:tmpl w:val="F4865E74"/>
    <w:lvl w:ilvl="0" w:tplc="159A1C92">
      <w:start w:val="1"/>
      <w:numFmt w:val="bullet"/>
      <w:lvlText w:val="●"/>
      <w:lvlJc w:val="left"/>
      <w:pPr>
        <w:ind w:left="720" w:hanging="360"/>
      </w:pPr>
    </w:lvl>
    <w:lvl w:ilvl="1" w:tplc="89A62D4A">
      <w:start w:val="1"/>
      <w:numFmt w:val="bullet"/>
      <w:lvlText w:val="○"/>
      <w:lvlJc w:val="left"/>
      <w:pPr>
        <w:ind w:left="1440" w:hanging="360"/>
      </w:pPr>
    </w:lvl>
    <w:lvl w:ilvl="2" w:tplc="EC065EF0">
      <w:start w:val="1"/>
      <w:numFmt w:val="bullet"/>
      <w:lvlText w:val="■"/>
      <w:lvlJc w:val="left"/>
      <w:pPr>
        <w:ind w:left="2160" w:hanging="360"/>
      </w:pPr>
    </w:lvl>
    <w:lvl w:ilvl="3" w:tplc="A2BC9824">
      <w:start w:val="1"/>
      <w:numFmt w:val="bullet"/>
      <w:lvlText w:val="●"/>
      <w:lvlJc w:val="left"/>
      <w:pPr>
        <w:ind w:left="2880" w:hanging="360"/>
      </w:pPr>
    </w:lvl>
    <w:lvl w:ilvl="4" w:tplc="3EC8FDF6">
      <w:start w:val="1"/>
      <w:numFmt w:val="bullet"/>
      <w:lvlText w:val="○"/>
      <w:lvlJc w:val="left"/>
      <w:pPr>
        <w:ind w:left="3600" w:hanging="360"/>
      </w:pPr>
    </w:lvl>
    <w:lvl w:ilvl="5" w:tplc="4F84011C">
      <w:start w:val="1"/>
      <w:numFmt w:val="bullet"/>
      <w:lvlText w:val="■"/>
      <w:lvlJc w:val="left"/>
      <w:pPr>
        <w:ind w:left="4320" w:hanging="360"/>
      </w:pPr>
    </w:lvl>
    <w:lvl w:ilvl="6" w:tplc="EA401C9A">
      <w:start w:val="1"/>
      <w:numFmt w:val="bullet"/>
      <w:lvlText w:val="●"/>
      <w:lvlJc w:val="left"/>
      <w:pPr>
        <w:ind w:left="5040" w:hanging="360"/>
      </w:pPr>
    </w:lvl>
    <w:lvl w:ilvl="7" w:tplc="B8587988">
      <w:start w:val="1"/>
      <w:numFmt w:val="bullet"/>
      <w:lvlText w:val="●"/>
      <w:lvlJc w:val="left"/>
      <w:pPr>
        <w:ind w:left="5760" w:hanging="360"/>
      </w:pPr>
    </w:lvl>
    <w:lvl w:ilvl="8" w:tplc="D79AD7FA">
      <w:start w:val="1"/>
      <w:numFmt w:val="bullet"/>
      <w:lvlText w:val="●"/>
      <w:lvlJc w:val="left"/>
      <w:pPr>
        <w:ind w:left="6480" w:hanging="360"/>
      </w:pPr>
    </w:lvl>
  </w:abstractNum>
  <w:abstractNum w:abstractNumId="2" w15:restartNumberingAfterBreak="0">
    <w:nsid w:val="51D92BC2"/>
    <w:multiLevelType w:val="hybridMultilevel"/>
    <w:tmpl w:val="FC061158"/>
    <w:lvl w:ilvl="0" w:tplc="A39E6B80">
      <w:start w:val="1"/>
      <w:numFmt w:val="bullet"/>
      <w:lvlText w:val="•"/>
      <w:lvlJc w:val="left"/>
      <w:pPr>
        <w:ind w:left="720" w:hanging="360"/>
      </w:pPr>
    </w:lvl>
    <w:lvl w:ilvl="1" w:tplc="74229ADA">
      <w:numFmt w:val="decimal"/>
      <w:lvlText w:val=""/>
      <w:lvlJc w:val="left"/>
    </w:lvl>
    <w:lvl w:ilvl="2" w:tplc="2578CA64">
      <w:numFmt w:val="decimal"/>
      <w:lvlText w:val=""/>
      <w:lvlJc w:val="left"/>
    </w:lvl>
    <w:lvl w:ilvl="3" w:tplc="16EE0674">
      <w:numFmt w:val="decimal"/>
      <w:lvlText w:val=""/>
      <w:lvlJc w:val="left"/>
    </w:lvl>
    <w:lvl w:ilvl="4" w:tplc="E7F8AEB2">
      <w:numFmt w:val="decimal"/>
      <w:lvlText w:val=""/>
      <w:lvlJc w:val="left"/>
    </w:lvl>
    <w:lvl w:ilvl="5" w:tplc="5282DB6C">
      <w:numFmt w:val="decimal"/>
      <w:lvlText w:val=""/>
      <w:lvlJc w:val="left"/>
    </w:lvl>
    <w:lvl w:ilvl="6" w:tplc="5D6A253E">
      <w:numFmt w:val="decimal"/>
      <w:lvlText w:val=""/>
      <w:lvlJc w:val="left"/>
    </w:lvl>
    <w:lvl w:ilvl="7" w:tplc="3ADC8E92">
      <w:numFmt w:val="decimal"/>
      <w:lvlText w:val=""/>
      <w:lvlJc w:val="left"/>
    </w:lvl>
    <w:lvl w:ilvl="8" w:tplc="F92482F6">
      <w:numFmt w:val="decimal"/>
      <w:lvlText w:val=""/>
      <w:lvlJc w:val="left"/>
    </w:lvl>
  </w:abstractNum>
  <w:num w:numId="1" w16cid:durableId="1680604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FF6"/>
    <w:rsid w:val="00352DA4"/>
    <w:rsid w:val="00906FF6"/>
    <w:rsid w:val="00D83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D777"/>
  <w15:docId w15:val="{C9C2BAC7-FA9A-470F-8E35-ACC9F663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80"/>
      <w:outlineLvl w:val="0"/>
    </w:pPr>
    <w:rPr>
      <w:b/>
      <w:bCs/>
      <w:color w:val="1F3864"/>
      <w:sz w:val="32"/>
      <w:szCs w:val="32"/>
    </w:rPr>
  </w:style>
  <w:style w:type="paragraph" w:styleId="Heading2">
    <w:name w:val="heading 2"/>
    <w:uiPriority w:val="9"/>
    <w:unhideWhenUsed/>
    <w:qFormat/>
    <w:pPr>
      <w:spacing w:before="280" w:after="140"/>
      <w:outlineLvl w:val="1"/>
    </w:pPr>
    <w:rPr>
      <w:b/>
      <w:bCs/>
      <w:color w:val="2E5090"/>
      <w:sz w:val="26"/>
      <w:szCs w:val="26"/>
    </w:rPr>
  </w:style>
  <w:style w:type="paragraph" w:styleId="Heading3">
    <w:name w:val="heading 3"/>
    <w:uiPriority w:val="9"/>
    <w:unhideWhenUsed/>
    <w:qFormat/>
    <w:pPr>
      <w:spacing w:before="200" w:after="100"/>
      <w:outlineLvl w:val="2"/>
    </w:pPr>
    <w:rPr>
      <w:b/>
      <w:bCs/>
      <w:color w:val="2E5090"/>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5406</Words>
  <Characters>30818</Characters>
  <Application>Microsoft Office Word</Application>
  <DocSecurity>0</DocSecurity>
  <Lines>256</Lines>
  <Paragraphs>72</Paragraphs>
  <ScaleCrop>false</ScaleCrop>
  <Company/>
  <LinksUpToDate>false</LinksUpToDate>
  <CharactersWithSpaces>36152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Rocco Van Schalkwyk</cp:lastModifiedBy>
  <cp:revision>2</cp:revision>
  <dcterms:created xsi:type="dcterms:W3CDTF">2026-04-05T09:06:00Z</dcterms:created>
  <dcterms:modified xsi:type="dcterms:W3CDTF">2026-04-05T09:06:00Z</dcterms:modified>
</cp:coreProperties>
</file>